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Конвенция о правах инвалидов</w:t>
      </w: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lang w:eastAsia="ru-RU"/>
        </w:rPr>
        <w:t>Принята</w:t>
      </w:r>
      <w:proofErr w:type="gramEnd"/>
      <w:r w:rsidRPr="004D7BF1"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6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резолюцией 61/106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Генеральной Ассамблеи от 13 декабря 2006 года </w:t>
      </w:r>
    </w:p>
    <w:p w:rsidR="007B5020" w:rsidRPr="004D7BF1" w:rsidRDefault="007B5020" w:rsidP="009472AD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Преамбула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Государства  — участники настоящей Конвенции,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напоминая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о провозглашенных в </w:t>
      </w:r>
      <w:hyperlink r:id="rId7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Уставе Организации Объединенных Наций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принципах, в которых достоинство и ценность, присущие всем членам человеческой семьи, и равные и неот</w:t>
      </w:r>
      <w:r w:rsidRPr="004D7BF1">
        <w:rPr>
          <w:rFonts w:asciiTheme="majorHAnsi" w:eastAsia="Times New Roman" w:hAnsiTheme="majorHAnsi" w:cs="Times New Roman"/>
          <w:lang w:eastAsia="ru-RU"/>
        </w:rPr>
        <w:t>ъ</w:t>
      </w:r>
      <w:r w:rsidRPr="004D7BF1">
        <w:rPr>
          <w:rFonts w:asciiTheme="majorHAnsi" w:eastAsia="Times New Roman" w:hAnsiTheme="majorHAnsi" w:cs="Times New Roman"/>
          <w:lang w:eastAsia="ru-RU"/>
        </w:rPr>
        <w:t>емлемые права их признаются за основу свободы, справедливости и всеобщего мира,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, что Организация Объединенных Наций провозгласила и закрепила во </w:t>
      </w:r>
      <w:hyperlink r:id="rId8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Всео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б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щей декларации прав человека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и в Международных пактах о правах человека, что каждый чел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>век обладает всеми предусмотренными в них правами и свободами без какого бы то ни было ра</w:t>
      </w:r>
      <w:r w:rsidRPr="004D7BF1">
        <w:rPr>
          <w:rFonts w:asciiTheme="majorHAnsi" w:eastAsia="Times New Roman" w:hAnsiTheme="majorHAnsi" w:cs="Times New Roman"/>
          <w:lang w:eastAsia="ru-RU"/>
        </w:rPr>
        <w:t>з</w:t>
      </w:r>
      <w:r w:rsidRPr="004D7BF1">
        <w:rPr>
          <w:rFonts w:asciiTheme="majorHAnsi" w:eastAsia="Times New Roman" w:hAnsiTheme="majorHAnsi" w:cs="Times New Roman"/>
          <w:lang w:eastAsia="ru-RU"/>
        </w:rPr>
        <w:t>личия,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подтверждая </w:t>
      </w:r>
      <w:r w:rsidRPr="004D7BF1">
        <w:rPr>
          <w:rFonts w:asciiTheme="majorHAnsi" w:eastAsia="Times New Roman" w:hAnsiTheme="majorHAnsi" w:cs="Times New Roman"/>
          <w:lang w:eastAsia="ru-RU"/>
        </w:rPr>
        <w:t>всеобщность, неделимость, взаимозависимость и взаимосвязанность всех прав человека и основных свобод, а также необходимость гарантировать инвалидам полное пол</w:t>
      </w:r>
      <w:r w:rsidRPr="004D7BF1">
        <w:rPr>
          <w:rFonts w:asciiTheme="majorHAnsi" w:eastAsia="Times New Roman" w:hAnsiTheme="majorHAnsi" w:cs="Times New Roman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lang w:eastAsia="ru-RU"/>
        </w:rPr>
        <w:t>зование ими без дискриминации,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ссылаясь 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на </w:t>
      </w:r>
      <w:hyperlink r:id="rId9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Международный пакт об экономических, социальных и культурных правах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, </w:t>
      </w:r>
      <w:hyperlink r:id="rId10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Международный пакт о гражданских и политических правах,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11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Международную конвенцию о ли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к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видации всех форм расовой дискриминации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, </w:t>
      </w:r>
      <w:hyperlink r:id="rId12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Конвенцию о ликвидации всех форм дискриминации в отношении женщин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, </w:t>
      </w:r>
      <w:hyperlink r:id="rId13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Конвенцию против пыток и других жестоких, бесчеловечных или унижа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ю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щих достоинство видов обращения и наказания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, </w:t>
      </w:r>
      <w:hyperlink r:id="rId14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Ко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н</w:t>
        </w:r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венцию о правах ребенка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и </w:t>
      </w:r>
      <w:hyperlink r:id="rId15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Международную конвенцию о защите прав всех</w:t>
        </w:r>
        <w:proofErr w:type="gramEnd"/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 xml:space="preserve"> трудящихся-мигрантов и членов их семей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>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>, что инвалидность  — это эволюционирующее понятие и что инвалидность я</w:t>
      </w:r>
      <w:r w:rsidRPr="004D7BF1">
        <w:rPr>
          <w:rFonts w:asciiTheme="majorHAnsi" w:eastAsia="Times New Roman" w:hAnsiTheme="majorHAnsi" w:cs="Times New Roman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ляется результатом взаимодействия, которое происходит между имеющими нарушения здоровья людьми и </w:t>
      </w:r>
      <w:proofErr w:type="spellStart"/>
      <w:r w:rsidRPr="004D7BF1">
        <w:rPr>
          <w:rFonts w:asciiTheme="majorHAnsi" w:eastAsia="Times New Roman" w:hAnsiTheme="majorHAnsi" w:cs="Times New Roman"/>
          <w:lang w:eastAsia="ru-RU"/>
        </w:rPr>
        <w:t>отношенческими</w:t>
      </w:r>
      <w:proofErr w:type="spellEnd"/>
      <w:r w:rsidRPr="004D7BF1">
        <w:rPr>
          <w:rFonts w:asciiTheme="majorHAnsi" w:eastAsia="Times New Roman" w:hAnsiTheme="majorHAnsi" w:cs="Times New Roman"/>
          <w:lang w:eastAsia="ru-RU"/>
        </w:rPr>
        <w:t xml:space="preserve"> и средовыми барьерами и которое мешает их полному и эффективн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>му участию в жизни общества наравне с другими,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f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важность, которую принципы и руководящие ориентиры, содержащиеся во </w:t>
      </w:r>
      <w:hyperlink r:id="rId16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Всемирной программе действий в отношении инвалидов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 xml:space="preserve"> и в </w:t>
      </w:r>
      <w:hyperlink r:id="rId17" w:history="1">
        <w:r w:rsidRPr="004D7BF1">
          <w:rPr>
            <w:rFonts w:asciiTheme="majorHAnsi" w:eastAsia="Times New Roman" w:hAnsiTheme="majorHAnsi" w:cs="Times New Roman"/>
            <w:color w:val="0000FF"/>
            <w:u w:val="single"/>
            <w:lang w:eastAsia="ru-RU"/>
          </w:rPr>
          <w:t>Стандартных правилах обеспечения равных возможностей для инвалидов</w:t>
        </w:r>
      </w:hyperlink>
      <w:r w:rsidRPr="004D7BF1">
        <w:rPr>
          <w:rFonts w:asciiTheme="majorHAnsi" w:eastAsia="Times New Roman" w:hAnsiTheme="majorHAnsi" w:cs="Times New Roman"/>
          <w:lang w:eastAsia="ru-RU"/>
        </w:rPr>
        <w:t>, имеют с точки зрения влияния на поощрение, формулир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>вание и оценку стратегий, планов, программ и мероприятий на национальном, региональном и международном уровнях для дальнейшего обеспечения инвалидам равных возможностей,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g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подчеркивая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важность актуализации проблем инвалидности как составной части соотве</w:t>
      </w:r>
      <w:r w:rsidRPr="004D7BF1">
        <w:rPr>
          <w:rFonts w:asciiTheme="majorHAnsi" w:eastAsia="Times New Roman" w:hAnsiTheme="majorHAnsi" w:cs="Times New Roman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lang w:eastAsia="ru-RU"/>
        </w:rPr>
        <w:t>ствующих стратегий устойчивого развития,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lastRenderedPageBreak/>
        <w:t>h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 также</w:t>
      </w:r>
      <w:r w:rsidRPr="004D7BF1">
        <w:rPr>
          <w:rFonts w:asciiTheme="majorHAnsi" w:eastAsia="Times New Roman" w:hAnsiTheme="majorHAnsi" w:cs="Times New Roman"/>
          <w:lang w:eastAsia="ru-RU"/>
        </w:rPr>
        <w:t>, что дискриминация в отношении любого лица по признаку инвалидн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сти представляет собой ущемление достоинства и ценности, </w:t>
      </w:r>
      <w:proofErr w:type="gramStart"/>
      <w:r w:rsidRPr="004D7BF1">
        <w:rPr>
          <w:rFonts w:asciiTheme="majorHAnsi" w:eastAsia="Times New Roman" w:hAnsiTheme="majorHAnsi" w:cs="Times New Roman"/>
          <w:lang w:eastAsia="ru-RU"/>
        </w:rPr>
        <w:t>присущих</w:t>
      </w:r>
      <w:proofErr w:type="gramEnd"/>
      <w:r w:rsidRPr="004D7BF1">
        <w:rPr>
          <w:rFonts w:asciiTheme="majorHAnsi" w:eastAsia="Times New Roman" w:hAnsiTheme="majorHAnsi" w:cs="Times New Roman"/>
          <w:lang w:eastAsia="ru-RU"/>
        </w:rPr>
        <w:t xml:space="preserve"> человеч</w:t>
      </w:r>
      <w:r w:rsidRPr="004D7BF1">
        <w:rPr>
          <w:rFonts w:asciiTheme="majorHAnsi" w:eastAsia="Times New Roman" w:hAnsiTheme="majorHAnsi" w:cs="Times New Roman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lang w:eastAsia="ru-RU"/>
        </w:rPr>
        <w:t>ской личности,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i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 далее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многообразие инвалидов,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j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признавая </w:t>
      </w:r>
      <w:r w:rsidRPr="004D7BF1">
        <w:rPr>
          <w:rFonts w:asciiTheme="majorHAnsi" w:eastAsia="Times New Roman" w:hAnsiTheme="majorHAnsi" w:cs="Times New Roman"/>
          <w:lang w:eastAsia="ru-RU"/>
        </w:rPr>
        <w:t>необходимость поощрять и защищать права человека всех инвалидов, в том числе нуждающихся в более активной поддержке,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k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будучи озабочены </w:t>
      </w:r>
      <w:r w:rsidRPr="004D7BF1">
        <w:rPr>
          <w:rFonts w:asciiTheme="majorHAnsi" w:eastAsia="Times New Roman" w:hAnsiTheme="majorHAnsi" w:cs="Times New Roman"/>
          <w:lang w:eastAsia="ru-RU"/>
        </w:rPr>
        <w:t>тем, что, несмотря на эти различные документы и начинания, инвалиды продолжают сталкиваться с барьерами на пути их участия в жизни общества в качестве равн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>правных членов и с нарушениями их прав человека во всех частях мира,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l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признавая </w:t>
      </w:r>
      <w:r w:rsidRPr="004D7BF1">
        <w:rPr>
          <w:rFonts w:asciiTheme="majorHAnsi" w:eastAsia="Times New Roman" w:hAnsiTheme="majorHAnsi" w:cs="Times New Roman"/>
          <w:lang w:eastAsia="ru-RU"/>
        </w:rPr>
        <w:t>важность международного сотрудничества для улучшения условий жизни и</w:t>
      </w:r>
      <w:r w:rsidRPr="004D7BF1">
        <w:rPr>
          <w:rFonts w:asciiTheme="majorHAnsi" w:eastAsia="Times New Roman" w:hAnsiTheme="majorHAnsi" w:cs="Times New Roman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lang w:eastAsia="ru-RU"/>
        </w:rPr>
        <w:t>валидов в каждой стране, особенно в развивающихся странах,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m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признавая </w:t>
      </w:r>
      <w:r w:rsidRPr="004D7BF1">
        <w:rPr>
          <w:rFonts w:asciiTheme="majorHAnsi" w:eastAsia="Times New Roman" w:hAnsiTheme="majorHAnsi" w:cs="Times New Roman"/>
          <w:lang w:eastAsia="ru-RU"/>
        </w:rPr>
        <w:t>ценный нынешний и потенциальный вклад инвалидов в общее благососто</w:t>
      </w:r>
      <w:r w:rsidRPr="004D7BF1">
        <w:rPr>
          <w:rFonts w:asciiTheme="majorHAnsi" w:eastAsia="Times New Roman" w:hAnsiTheme="majorHAnsi" w:cs="Times New Roman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ние и многообразие их местных </w:t>
      </w:r>
      <w:proofErr w:type="gramStart"/>
      <w:r w:rsidRPr="004D7BF1">
        <w:rPr>
          <w:rFonts w:asciiTheme="majorHAnsi" w:eastAsia="Times New Roman" w:hAnsiTheme="majorHAnsi" w:cs="Times New Roman"/>
          <w:lang w:eastAsia="ru-RU"/>
        </w:rPr>
        <w:t>сообществ</w:t>
      </w:r>
      <w:proofErr w:type="gramEnd"/>
      <w:r w:rsidRPr="004D7BF1">
        <w:rPr>
          <w:rFonts w:asciiTheme="majorHAnsi" w:eastAsia="Times New Roman" w:hAnsiTheme="majorHAnsi" w:cs="Times New Roman"/>
          <w:lang w:eastAsia="ru-RU"/>
        </w:rPr>
        <w:t xml:space="preserve"> и то обстоятельство, что содействие полному ос</w:t>
      </w:r>
      <w:r w:rsidRPr="004D7BF1">
        <w:rPr>
          <w:rFonts w:asciiTheme="majorHAnsi" w:eastAsia="Times New Roman" w:hAnsiTheme="majorHAnsi" w:cs="Times New Roman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lang w:eastAsia="ru-RU"/>
        </w:rPr>
        <w:t>ществлению инвалидами своих прав человека и основных свобод, а также полноценному участию инвалидов позволит укрепить у них ощущение причастности и добиться значительных успехов в человеческом, социальном и экономическом развитии общества и искоренении нищеты,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n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>, что для инвалидов важна их личная самостоятельность и независимость, включая свободу делать свой собственный выбор,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2"/>
          <w:lang w:eastAsia="ru-RU"/>
        </w:rPr>
      </w:pPr>
      <w:r w:rsidRPr="00E50C8D">
        <w:rPr>
          <w:rFonts w:asciiTheme="majorHAnsi" w:eastAsia="Times New Roman" w:hAnsiTheme="majorHAnsi" w:cs="Times New Roman"/>
          <w:i/>
          <w:iCs/>
          <w:spacing w:val="2"/>
          <w:lang w:eastAsia="ru-RU"/>
        </w:rPr>
        <w:t>o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 xml:space="preserve">) </w:t>
      </w:r>
      <w:r w:rsidRPr="00E50C8D">
        <w:rPr>
          <w:rFonts w:asciiTheme="majorHAnsi" w:eastAsia="Times New Roman" w:hAnsiTheme="majorHAnsi" w:cs="Times New Roman"/>
          <w:i/>
          <w:iCs/>
          <w:spacing w:val="2"/>
          <w:lang w:eastAsia="ru-RU"/>
        </w:rPr>
        <w:t>считая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>, что инвалиды должны иметь возможность активной вовлеченности в процессы принятия решений относительно стратегий и программ, в том числе тех, которые их прямо к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>а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>саю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>т</w:t>
      </w:r>
      <w:r w:rsidRPr="00E50C8D">
        <w:rPr>
          <w:rFonts w:asciiTheme="majorHAnsi" w:eastAsia="Times New Roman" w:hAnsiTheme="majorHAnsi" w:cs="Times New Roman"/>
          <w:spacing w:val="2"/>
          <w:lang w:eastAsia="ru-RU"/>
        </w:rPr>
        <w:t>ся,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p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будучи озабочены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трудными условиями, с которыми сталкиваются инвалиды, подверга</w:t>
      </w:r>
      <w:r w:rsidRPr="004D7BF1">
        <w:rPr>
          <w:rFonts w:asciiTheme="majorHAnsi" w:eastAsia="Times New Roman" w:hAnsiTheme="majorHAnsi" w:cs="Times New Roman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lang w:eastAsia="ru-RU"/>
        </w:rPr>
        <w:t>щиеся множественным или обостренным формам дискриминации по признаку р</w:t>
      </w:r>
      <w:r w:rsidRPr="004D7BF1">
        <w:rPr>
          <w:rFonts w:asciiTheme="majorHAnsi" w:eastAsia="Times New Roman" w:hAnsiTheme="majorHAnsi" w:cs="Times New Roman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lang w:eastAsia="ru-RU"/>
        </w:rPr>
        <w:t>сы, цвета кожи, пола, языка, религии, политических и иных убеждений, национального, этнического, аборигенн</w:t>
      </w:r>
      <w:r w:rsidRPr="004D7BF1">
        <w:rPr>
          <w:rFonts w:asciiTheme="majorHAnsi" w:eastAsia="Times New Roman" w:hAnsiTheme="majorHAnsi" w:cs="Times New Roman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lang w:eastAsia="ru-RU"/>
        </w:rPr>
        <w:t>го или социального происхождения, имущественного полож</w:t>
      </w:r>
      <w:r w:rsidRPr="004D7BF1">
        <w:rPr>
          <w:rFonts w:asciiTheme="majorHAnsi" w:eastAsia="Times New Roman" w:hAnsiTheme="majorHAnsi" w:cs="Times New Roman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lang w:eastAsia="ru-RU"/>
        </w:rPr>
        <w:t>ния, рождения, возраста или иного обстоятельства,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q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, что женщины-инвалиды и </w:t>
      </w:r>
      <w:proofErr w:type="gramStart"/>
      <w:r w:rsidRPr="004D7BF1">
        <w:rPr>
          <w:rFonts w:asciiTheme="majorHAnsi" w:eastAsia="Times New Roman" w:hAnsiTheme="majorHAnsi" w:cs="Times New Roman"/>
          <w:lang w:eastAsia="ru-RU"/>
        </w:rPr>
        <w:t>девочки-инвалиды</w:t>
      </w:r>
      <w:proofErr w:type="gramEnd"/>
      <w:r w:rsidRPr="004D7BF1">
        <w:rPr>
          <w:rFonts w:asciiTheme="majorHAnsi" w:eastAsia="Times New Roman" w:hAnsiTheme="majorHAnsi" w:cs="Times New Roman"/>
          <w:lang w:eastAsia="ru-RU"/>
        </w:rPr>
        <w:t xml:space="preserve"> как дома, так и вне его нередко подвергаются большему риску насилия, </w:t>
      </w:r>
      <w:proofErr w:type="spellStart"/>
      <w:r w:rsidRPr="004D7BF1">
        <w:rPr>
          <w:rFonts w:asciiTheme="majorHAnsi" w:eastAsia="Times New Roman" w:hAnsiTheme="majorHAnsi" w:cs="Times New Roman"/>
          <w:lang w:eastAsia="ru-RU"/>
        </w:rPr>
        <w:t>травмирования</w:t>
      </w:r>
      <w:proofErr w:type="spellEnd"/>
      <w:r w:rsidRPr="004D7BF1">
        <w:rPr>
          <w:rFonts w:asciiTheme="majorHAnsi" w:eastAsia="Times New Roman" w:hAnsiTheme="majorHAnsi" w:cs="Times New Roman"/>
          <w:lang w:eastAsia="ru-RU"/>
        </w:rPr>
        <w:t xml:space="preserve"> или надругательства, небрежного или пренебрежительного отношения, плохого обращения или эксплуатации,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r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признавая</w:t>
      </w:r>
      <w:r w:rsidRPr="004D7BF1">
        <w:rPr>
          <w:rFonts w:asciiTheme="majorHAnsi" w:eastAsia="Times New Roman" w:hAnsiTheme="majorHAnsi" w:cs="Times New Roman"/>
          <w:lang w:eastAsia="ru-RU"/>
        </w:rPr>
        <w:t>, что дети-инвалиды должны в полном объеме пользоваться всеми правами ч</w:t>
      </w:r>
      <w:r w:rsidRPr="004D7BF1">
        <w:rPr>
          <w:rFonts w:asciiTheme="majorHAnsi" w:eastAsia="Times New Roman" w:hAnsiTheme="majorHAnsi" w:cs="Times New Roman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lang w:eastAsia="ru-RU"/>
        </w:rPr>
        <w:t>ловека и основными свободами наравне с другими детьми, и напоминая в этой связи об обяз</w:t>
      </w:r>
      <w:r w:rsidRPr="004D7BF1">
        <w:rPr>
          <w:rFonts w:asciiTheme="majorHAnsi" w:eastAsia="Times New Roman" w:hAnsiTheme="majorHAnsi" w:cs="Times New Roman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lang w:eastAsia="ru-RU"/>
        </w:rPr>
        <w:t>тельствах, взятых на себя государствами — участниками Конвенции о пр</w:t>
      </w:r>
      <w:r w:rsidRPr="004D7BF1">
        <w:rPr>
          <w:rFonts w:asciiTheme="majorHAnsi" w:eastAsia="Times New Roman" w:hAnsiTheme="majorHAnsi" w:cs="Times New Roman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lang w:eastAsia="ru-RU"/>
        </w:rPr>
        <w:t>вах ребенка,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s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подчеркивая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необходимость учета гендерного аспекта во всех усилиях по содействию полному осуществлению инвалидами прав человека и основных свобод,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lastRenderedPageBreak/>
        <w:t>t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подчеркивая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тот факт, что большинство инвалидов живет в условиях нищеты, </w:t>
      </w:r>
      <w:proofErr w:type="gramStart"/>
      <w:r w:rsidRPr="004D7BF1">
        <w:rPr>
          <w:rFonts w:asciiTheme="majorHAnsi" w:eastAsia="Times New Roman" w:hAnsiTheme="majorHAnsi" w:cs="Times New Roman"/>
          <w:lang w:eastAsia="ru-RU"/>
        </w:rPr>
        <w:t>и</w:t>
      </w:r>
      <w:proofErr w:type="gramEnd"/>
      <w:r w:rsidRPr="004D7BF1">
        <w:rPr>
          <w:rFonts w:asciiTheme="majorHAnsi" w:eastAsia="Times New Roman" w:hAnsiTheme="majorHAnsi" w:cs="Times New Roman"/>
          <w:lang w:eastAsia="ru-RU"/>
        </w:rPr>
        <w:t xml:space="preserve"> признавая в этой связи острую необходимость заниматься проблемой отрицательного воздействия нищеты на инвалидов,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u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принимая во внимание</w:t>
      </w:r>
      <w:r w:rsidRPr="004D7BF1">
        <w:rPr>
          <w:rFonts w:asciiTheme="majorHAnsi" w:eastAsia="Times New Roman" w:hAnsiTheme="majorHAnsi" w:cs="Times New Roman"/>
          <w:lang w:eastAsia="ru-RU"/>
        </w:rPr>
        <w:t>, что обстановка мира и безопасности, основанная на полном ув</w:t>
      </w:r>
      <w:r w:rsidRPr="004D7BF1">
        <w:rPr>
          <w:rFonts w:asciiTheme="majorHAnsi" w:eastAsia="Times New Roman" w:hAnsiTheme="majorHAnsi" w:cs="Times New Roman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lang w:eastAsia="ru-RU"/>
        </w:rPr>
        <w:t>жении целей и принципов, изложенных в Уставе Организации Объединенных Наций, и на собл</w:t>
      </w:r>
      <w:r w:rsidRPr="004D7BF1">
        <w:rPr>
          <w:rFonts w:asciiTheme="majorHAnsi" w:eastAsia="Times New Roman" w:hAnsiTheme="majorHAnsi" w:cs="Times New Roman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lang w:eastAsia="ru-RU"/>
        </w:rPr>
        <w:t>дении применимых договоров в области прав человека, является непременным условием для полной защиты инвалидов, в частности во время вооруженных конфликтов и иностранной окк</w:t>
      </w:r>
      <w:r w:rsidRPr="004D7BF1">
        <w:rPr>
          <w:rFonts w:asciiTheme="majorHAnsi" w:eastAsia="Times New Roman" w:hAnsiTheme="majorHAnsi" w:cs="Times New Roman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lang w:eastAsia="ru-RU"/>
        </w:rPr>
        <w:t>пации,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lang w:eastAsia="ru-RU"/>
        </w:rPr>
      </w:pPr>
      <w:r w:rsidRPr="00E50C8D">
        <w:rPr>
          <w:rFonts w:asciiTheme="majorHAnsi" w:eastAsia="Times New Roman" w:hAnsiTheme="majorHAnsi" w:cs="Times New Roman"/>
          <w:i/>
          <w:iCs/>
          <w:spacing w:val="-2"/>
          <w:lang w:eastAsia="ru-RU"/>
        </w:rPr>
        <w:t>v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 xml:space="preserve">) </w:t>
      </w:r>
      <w:r w:rsidRPr="00E50C8D">
        <w:rPr>
          <w:rFonts w:asciiTheme="majorHAnsi" w:eastAsia="Times New Roman" w:hAnsiTheme="majorHAnsi" w:cs="Times New Roman"/>
          <w:i/>
          <w:iCs/>
          <w:spacing w:val="-2"/>
          <w:lang w:eastAsia="ru-RU"/>
        </w:rPr>
        <w:t>признавая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, что важна доступность физического, социального, экономического и культурн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го окружения, здравоохранения и образования, а также информации и связи, поскольку она позв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ляет инвалидам в полной мере пользоваться всеми правами человека и основными своб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lang w:eastAsia="ru-RU"/>
        </w:rPr>
        <w:t>дами,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w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принимая во внимание</w:t>
      </w:r>
      <w:r w:rsidRPr="004D7BF1">
        <w:rPr>
          <w:rFonts w:asciiTheme="majorHAnsi" w:eastAsia="Times New Roman" w:hAnsiTheme="majorHAnsi" w:cs="Times New Roman"/>
          <w:lang w:eastAsia="ru-RU"/>
        </w:rPr>
        <w:t>, что каждый отдельный человек, имея обязанности в отношении других людей и того коллектива, к которому он принадлежит, должен доб</w:t>
      </w:r>
      <w:r w:rsidRPr="004D7BF1">
        <w:rPr>
          <w:rFonts w:asciiTheme="majorHAnsi" w:eastAsia="Times New Roman" w:hAnsiTheme="majorHAnsi" w:cs="Times New Roman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lang w:eastAsia="ru-RU"/>
        </w:rPr>
        <w:t>ваться поощрения и соблюдения прав, признаваемых в Международном билле о правах человека,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x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будучи убеждены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 в том, что семья является естественной и основной ячейкой о</w:t>
      </w:r>
      <w:r w:rsidRPr="004D7BF1">
        <w:rPr>
          <w:rFonts w:asciiTheme="majorHAnsi" w:eastAsia="Times New Roman" w:hAnsiTheme="majorHAnsi" w:cs="Times New Roman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lang w:eastAsia="ru-RU"/>
        </w:rPr>
        <w:t>щества и имеет право на защиту со стороны общества и государства и что инвалиды и члены их семей должны получать необходимую защиту и помощь, позволяющие семьям вносить вклад в дело полного и равного пользования правами инвалидов,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y</w:t>
      </w:r>
      <w:r w:rsidRPr="004D7BF1">
        <w:rPr>
          <w:rFonts w:asciiTheme="majorHAnsi" w:eastAsia="Times New Roman" w:hAnsiTheme="majorHAnsi" w:cs="Times New Roman"/>
          <w:lang w:eastAsia="ru-RU"/>
        </w:rPr>
        <w:t xml:space="preserve">) </w:t>
      </w: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 xml:space="preserve">будучи убеждены </w:t>
      </w:r>
      <w:r w:rsidRPr="004D7BF1">
        <w:rPr>
          <w:rFonts w:asciiTheme="majorHAnsi" w:eastAsia="Times New Roman" w:hAnsiTheme="majorHAnsi" w:cs="Times New Roman"/>
          <w:lang w:eastAsia="ru-RU"/>
        </w:rPr>
        <w:t>в том, что всеобъемлющая и единая международная конвенция о поо</w:t>
      </w:r>
      <w:r w:rsidRPr="004D7BF1">
        <w:rPr>
          <w:rFonts w:asciiTheme="majorHAnsi" w:eastAsia="Times New Roman" w:hAnsiTheme="majorHAnsi" w:cs="Times New Roman"/>
          <w:lang w:eastAsia="ru-RU"/>
        </w:rPr>
        <w:t>щ</w:t>
      </w:r>
      <w:r w:rsidRPr="004D7BF1">
        <w:rPr>
          <w:rFonts w:asciiTheme="majorHAnsi" w:eastAsia="Times New Roman" w:hAnsiTheme="majorHAnsi" w:cs="Times New Roman"/>
          <w:lang w:eastAsia="ru-RU"/>
        </w:rPr>
        <w:t>рении и защите прав и достоинства инвалидов явится важным вкладом в преодол</w:t>
      </w:r>
      <w:r w:rsidRPr="004D7BF1">
        <w:rPr>
          <w:rFonts w:asciiTheme="majorHAnsi" w:eastAsia="Times New Roman" w:hAnsiTheme="majorHAnsi" w:cs="Times New Roman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lang w:eastAsia="ru-RU"/>
        </w:rPr>
        <w:t>ние глубоко неблагоприятного социального положения инвалидов и в расширение их участия в гражданской, политической, экономической, социальной и культурной жизни при равных возможностях  — как в развитых, так и в развивающихся странах,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lang w:eastAsia="ru-RU"/>
        </w:rPr>
        <w:t>согласились о нижеследующем: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Цель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Цель настоящей Конвенции заключается в поощрении, защите и обеспечении полного и равного осуществления всеми инвалидами всех прав человека и основных свобод, а также в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ощрении уважения присущего им достоинства.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 инвалидам относятся лица с устойчивыми физическими, психическими, интеллектуал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ными или сенсорными нарушениями, которые при взаимодействии с различными барьерами 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гут мешать их полному и эффективному участию в жизни общества наравне с другими.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lastRenderedPageBreak/>
        <w:t>Статья 2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Определения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Для целей настоящей Конвенции: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«общение» включает использование языков, текстов, азбуки Брайля, тактильного общения, крупного шрифта, доступных мультимедийных средств, равно как печатных материалов, ауди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средств, обычного языка, чтецов, а также усиливающих и альтернати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ных методов, способов и форматов общения, включая доступную информационно-коммуникационную технологию;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«язык» включает речевые и жестовые языки и другие формы неречевых языков;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«дискриминация по признаку инвалидности» означает любое различие, исключение или ограничение по причине инвалидности, целью или результатом которого является умаление или отрицание признания, реализации или осуществления наравне с другими всех прав человека и основных свобод в политической, экономической, социальной, культурной, гражданской или 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бой иной области. Она включает все формы дискриминации, в том числе отказ в разумном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способлении;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«разумное приспособление» означает внесение, когда это нужно в конкретном случае, нео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ходимых и подходящих модификаций и коррективов, не становящихся несоразмерным или 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оправданным бременем, в целях обеспечения реализации или осуществления инвалидами наравне с другими всех прав человека и основных свобод;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«универсальный дизайн» означает дизайн предметов, обстановок, программ и услуг,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званный сделать их в максимально возможной степени пригодными к пользованию для всех 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дей без необходимости адаптации или специального дизайна. «Универсальный дизайн» не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ключает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ассистивные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устройства для конкретных групп инвалидов, где это необходимо.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Общие принципы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Принципами настоящей Конвенции являются: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уважение присущего человеку достоинства, его личной самостоятельности, включая св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боду делать свой собственный выбор, и независимости;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недискриминация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полное и эффективное вовлечение и включение в общество;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уважение особенностей инвалидов и их принятие в качестве компонента людского мн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гообразия и части человечества;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равенство возможностей;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f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доступность;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g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равенство мужчин и женщин;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h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уважение развивающихся способностей детей-инвалидов и уважение права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тей-инвалидов сохранять свою индивидуальность.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Общие обязательства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1. Государства-участники обязуются обеспечивать и поощрять полную реализацию всех прав человека и основных свобод всеми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инвалидами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без какой бы то ни было ди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криминации по признаку инвалидности. С этой целью государства-участники обязуются: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принимать все надлежащие законодательные, административные и иные меры для 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ществления прав, признаваемых в настоящей Конвенции;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 принимать все надлежащие меры, в том числе законодательные, для изменения или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мены существующих законов, постановлений, обычаев и устоев, которые являются по отношению к инвалидам дискриминационными;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c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учитывать во всех стратегиях и программах защиту и поощрение прав человека инвал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воздерживаться от любых действий или методов, которые не согласуются с настоящей Конвенцией, и обеспечивать, чтобы государственные органы и учреждения действовали в соо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ветствии с настоящей Конвенцией;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принимать все надлежащие меры для устранения дискриминации по признаку инвали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ности со стороны любого лица, организации или частного предприятия;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f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проводить или поощрять исследовательскую и конструкторскую разработку товаров, услуг, оборудования и объектов универсального дизайна (определяемого в 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тье 2 настоящей Конвенции), чья подгонка под конкретные нужды инвалида требовала бы как можно меньшей адаптации и минимальных затрат, способствовать их наличию и использованию, а также продв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гать идею универсального дизайна при выработке ста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дартов и руководящих ориентиров;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g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проводить или поощрять исследовательскую и конструкторскую разработку, а также сп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собствовать наличию и использованию новых технологий, включая информ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ционно-коммуникационные технологии, средств, облегчающих мобильность, устройств 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технологий, подходящих для инвалидов, с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уделением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первоочередного внимания недорогим те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нологиям;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h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предоставлять инвалидам доступную информацию о средствах, облегчающих мобил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ность, устройствах 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технологиях, в том числе новых технологиях, а также других формах помощи, вспомогательных услугах и объектах;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i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поощрять преподавание специалистам и персоналу, работающим с инвалидами, призн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ваемых в настоящей Конвенции прав, чтобы совершенствовать предоставление гарантированных этими правами помощи и услуг.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2.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Что касается экономических, социальных и культурных прав, то каждое госуда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ство-участник обязуется принимать, максимально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задействуя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имеющиеся у него ресурсы, а в случае необходимости — прибегая к международному сотрудничеству, меры к постепенному достиж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нию полной реализации этих прав без ущерба для тех сформулированных в настоящей Конве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ции обязательств, которые являются непосредственно применимыми в соответствии с междун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родным правом.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При разработке и применении законодательства и стратегий, направленных на осущест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ление настоящей Конвенции, и в рамках других процессов принятия решений по вопросам, кас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ющимся инвалидов, государства-участники тесно консультируются с инвалидами, включая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тей-инвалидов, и активно привлекают их через представляющие их организации.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Ничто в настоящей Конвенции не затрагивает каких-либо положений, которые в большей степени способствуют реализации прав инвалидов и могут содержаться в зак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нах государства-участника или нормах международного права, действующих в этом гос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дарстве. Не допускается никакое ограничение или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умаление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каких бы то ни было прав человека и основных свобод,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знаваемых или существующих в каком-либо госуда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стве — участнике настоящей Конвенции в силу закона, конвенций, правил или обычаев, под тем предлогом, что в настоящей Конвенции не признаются такие права или свободы или что в ней они признаются в меньшем объеме.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5. Положения настоящей Конвенции распространяются на все части федеративных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дарств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без каких бы то ни было ограничений или изъятий.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5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 xml:space="preserve">Равенство и </w:t>
      </w:r>
      <w:proofErr w:type="spellStart"/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недискриминация</w:t>
      </w:r>
      <w:proofErr w:type="spell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1. Государства-участники признают, что все лица равны перед законом и по нему и имеют право на равную защиту закона и равное пользование им без всякой дискрим</w:t>
      </w: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нации.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запрещают любую дискриминацию по признаку инвалидности и гарантируют инвалидам равную и эффективную правовую защиту от дискриминации на любой по</w:t>
      </w:r>
      <w:r w:rsidRPr="00E50C8D">
        <w:rPr>
          <w:rFonts w:asciiTheme="majorHAnsi" w:eastAsia="Times New Roman" w:hAnsiTheme="majorHAnsi" w:cs="Times New Roman"/>
          <w:szCs w:val="24"/>
          <w:lang w:eastAsia="ru-RU"/>
        </w:rPr>
        <w:t>ч</w:t>
      </w:r>
      <w:r w:rsidRPr="00E50C8D">
        <w:rPr>
          <w:rFonts w:asciiTheme="majorHAnsi" w:eastAsia="Times New Roman" w:hAnsiTheme="majorHAnsi" w:cs="Times New Roman"/>
          <w:szCs w:val="24"/>
          <w:lang w:eastAsia="ru-RU"/>
        </w:rPr>
        <w:t>ве.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3. Для поощрения равенства и устранения дискриминации государства-участники предпр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нимают все надлежащие шаги к обеспечению разумного приспособления.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Конкретные меры, необходимые для ускорения или достижения фактического 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венства инвалидов, не считаются дискриминацией по смыслу настоящей Конвенции.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6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Женщины-инвалиды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признают, что женщины-инвалиды и девочки-инвалиды подве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гаются множественной дискриминации, и в этой связи принимают меры для обеспечения полн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 и равного осуществления ими всех прав человека и основных свобод.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принимают все надлежащие меры для обеспечения вс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стороннего развития, улучшения положения и расширения прав и возможностей женщин, чтобы гарантир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вать им осуществление и реализацию прав человека и основных свобод, закрепленных в насто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щей Конвенции.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7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Дети-инвалиды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1. Государства-участники принимают все необходимые меры для обеспечения полного ос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ществления детьми-инвалидами всех прав человека и основных свобод наравне с другими дет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ь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Во всех действиях в отношении детей-инвалидов первоочередное внимание уделяется высшим интересам ребенка.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3. Государства-участники обеспечивают, чтобы дети-инвалиды имели право свободно выр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жать по всем затрагивающим их вопросам свои взгляды, которые получают должную весомость, соответствующую их возрасту и зрелости, наравне с другими детьми и получать помощь, соотве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ствующую инвалидности и возрасту, в реализации этого права.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8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Просветительно-воспитательная работа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обязуются принимать безотлагательные, эффективные и надл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жащие меры к тому, чтобы: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повышать просвещенность всего общества, в том числе на уровне семьи, в вопросах инв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лидности и укреплять уважение прав и достоинства инвалидов;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вести борьбу со стереотипами, предрассудками и вредными обычаями в отношении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валидов, в том числе на почве половой принадлежности и возраста, во всех сферах жизни;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пропагандировать потенциал и вклад инвалидов.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Принимаемые с этой целью меры включают: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развертывание и ведение эффективных общественно-просветительных кампаний,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званных: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i) воспитывать восприимчивость к правам инвалидов;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spellStart"/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ii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поощрять позитивные представления об инвалидах и более глубокое понимание их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ществом;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spellStart"/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iii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содействовать признанию навыков, достоинств и способностей инвалидов, а также их вклада на рабочем месте и на рынке труда;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воспитание на всех уровнях системы образования, в том числе у всех детей начиная с раннего возраста, уважительного отношения к правам инвалидов;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побуждение всех органов массовой информации к такому изображению инвалидов, кот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рое согласуется с целью настоящей Конвенции;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продвижение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воспитательно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-ознакомительных программ, посвященных инвал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дам и их правам.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9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Доступность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1.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Чтобы наделить инвалидов возможностью вести независимый образ жизни и вс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сторонне участвовать во всех аспектах жизни, государства-участники принимают надл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жащие меры для обеспечения инвалидам доступа наравне с другими к физическому окружению, к транспорту, к информации и связи, включая информационно-коммуникационные технологии и системы, а та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же к другим объектам и услугам, открытым или предоставляемым для населения, как в горо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ских, так и в сельских районах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. Эти меры, которые включают выявление и устранение препя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ствий и барьеров, мешающих доступности, должны распространяться, в частности: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на здания, дороги, транспорт и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другие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внутренние и внешние объекты, включая школы, жилые дома, медицинские учреждения и рабочие места;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на информационные, коммуникационные и другие службы, включая электронные слу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бы и экстренные службы.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принимают также надлежащие меры к тому, чтобы: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разрабатывать минимальные стандарты и руководящие ориентиры, предусма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ривающие доступность объектов и услуг, открытых или предоставляемых для населения, вводить их в де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й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ствие и следить за их соблюдением;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b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обеспечивать, чтобы частные предприятия, которые предлагают объекты и услуги, откр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ы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тые или предоставляемые для населения, учитывали все аспекты доступности для инвал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организовывать для всех вовлеченных сторон инструктаж по проблемам доступности, с которыми сталкиваются инвалиды;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оснащать здания и другие объекты, открытые для населения, знаками, выполненными азбукой Брайля и в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легкочитаемой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и понятной форме;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предоставлять различные виды услуг помощников и посредников, в том числе проводн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ков, чтецов и профессиональных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сурдопереводчиков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, для облегчения доступности зданий и др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гих объектов, открытых для населения;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f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развивать другие надлежащие формы оказания инвалидам помощи и поддержки, обесп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чивающие им доступ к информации;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g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поощрять доступ инвалидов к новым информационно-коммуникационным те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нологиям и системам, включая Интернет;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h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поощрять проектирование, разработку, производство и распространение изначально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ступных информационно-коммуникационных технологий и систем, так чтобы доступность этих технологий и систем достигалась при минимальных затратах.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10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Право на жизнь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вновь подтверждают неотъемлемое право каждого человека на жизнь и принимают все необходимые меры для обеспечения его эффективного 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ществления инвалидами наравне с другими.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11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Ситуации риска и чрезвычайные гуманитарные ситуации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принимают в соответствии со своими обязательствами по междун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родному праву, включая международное гуманитарное право и международное право прав чел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века, все необходимые меры для обеспечения защиты и безопасности инвалидов в ситуациях риска, включая вооруженные конфликты, чрезвычайные гуман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тарные ситуации и стихийные бедствия.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12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Равенство перед законом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подтверждают, что каждый инвалид, где бы он ни находился, им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ет право на равную правовую защиту.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признают, что инвалиды обладают правоспособностью наравне с другими во всех аспектах жизни.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Государства-участники принимают надлежащие меры для предоставления инвалидам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ступа к поддержке, которая им может потребоваться при реализации своей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воспособности.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Государства-участники обеспечивают, чтобы все меры, связанные с реализацией прав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способности, предусматривали надлежащие и эффективные гарантии предотвращения злоуп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треблений в соответствии с международным правом прав человека.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Такие гарантии должны обеспечивать, чтобы меры, связанные с реализацией правоспособности, ориентировались на ув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жение прав, воли и предпочтений лица, были свободны от конфликта интересов и неуместного влияния, были соразмерны обстоятельствам этого лица и подстроены под них, применялись в течение как можно меньшего срока и регулярно проверялись компетентным, независимым и бе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пристрастным органом или суде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ной инстанцией.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Эти гарантии должны быть соразмерны той степени, в которой такие меры затрагивают права и интересы данного лица.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5.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С учетом положений настоящей статьи государства-участники принимают все надлеж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щие и эффективные меры для обеспечения равных прав инвалидов на владение имуществом и его наследование, на управление собственными финансовыми делами, а также на равный доступ к банковским ссудам, ипотечным кредитам и другим формам финансового кредитования и обе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печивают, чтобы инвалиды не лишались произвольно своего имущества.</w:t>
      </w:r>
      <w:proofErr w:type="gramEnd"/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13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Доступ к правосудию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обеспечивают инвалидам наравне с другими эффекти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ный доступ к правосудию, в том числе предусматривая процессуальные и соответствующие возрасту корре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тивы, облегчающие выполнение теми своей эффективной роли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мых и косвенных участников, в том числе свидетелей, во всех стадиях юридического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цесса, включая стадию расследования и другие стадии предварительного производства.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Чтобы содействовать обеспечению инвалидам эффективного доступа к правосудию, гос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дарства-участники способствуют надлежащему обучению лиц, работающих в сфере отправления правосудия, в том числе в полиции и пенитенциарной системе.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14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Свобода и личная неприкосновенность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обеспечивают, чтобы инвалиды наравне с другими: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пользовались правом на свободу и личную неприкосновенность;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не лишались свободы незаконно или произвольно и чтобы любое лишение свободы соо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ветствовало закону, а наличие инвалидности ни в коем случае не становилось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нованием для лишения свободы.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обеспечивают, чтобы в том случае, если на основании 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кой-либо процедуры инвалиды лишаются свободы, им наравне с другими полагались гарантии, согласу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щиеся с международным правом прав человека, и чтобы обращение с ними соответствовало 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лям и принципам настоящей Конвенции, включая обеспечение разумного приспособления.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15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Свобода от пыток и жестоких, бесчеловечных или унижающих</w:t>
      </w:r>
      <w:r w:rsidR="00032082"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 w:type="textWrapping" w:clear="all"/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достоинство видов обращения и наказания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Никто не должен подвергаться пыткам или жестоким, бесчеловечным или унижающим его достоинство обращению или наказанию. В частности, ни одно лицо не должно без его свобо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ного согласия подвергаться медицинским или научным опытам.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принимают все эффективные законодательные, администрати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ные, судебные или иные меры к тому, чтобы инвалиды наравне с другими не подвергались пы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кам или жестоким, бесчеловечным или унижающим достоинство видам обращения и наказания.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16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Свобода от эксплуатации, насилия и надругательства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принимают все надлежащие законодательные, администрати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ные, социальные, просветительные и иные меры для защиты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инвалидов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как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ма, так и вне его от всех форм эксплуатации, насилия и надругательства, в том числе от тех их аспектов, которые имеют гендерную подоплеку.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2. </w:t>
      </w:r>
      <w:proofErr w:type="gramStart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Государства-участники принимают также все надлежащие меры для предотвращения всех форм эксплуатации, насилия и надругательства, обеспечивая, в частности, подходящие формы ок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зания учитывающей возрастно-половую специфику помощи и поддержки инвалидам, их семьям и лицам, осуществляющим уход за инвалидами, в том числе путем ознакомления и пр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свещения в 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lastRenderedPageBreak/>
        <w:t>вопросе о том, как избегать проявлений эк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плуатации, насилия и надругательства, определять их и сообщать о них.</w:t>
      </w:r>
      <w:proofErr w:type="gramEnd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Государства-участники обеспечивают, чтобы услуги по пред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ставлению защиты оказывались с учетом возрастно-половой специфики и фактора инвалидн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Стремясь предотвращать проявление всех форм эксплуатации, насилия и надругател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ства, государства-участники обеспечивают, чтобы все учреждения и программы, предназначе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ные для обслуживания инвалидов, находились под эффективным наблюдением со стороны нез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висимых органов.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4. Государства-участники принимают все надлежащие меры для содействия физическому, к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гнитивному и психологическому восстановлению, реабилитации и социальной </w:t>
      </w:r>
      <w:proofErr w:type="spellStart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реинтеграции</w:t>
      </w:r>
      <w:proofErr w:type="spellEnd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инв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лидов, ставших жертвами любой формы эксплуатации, насилия или надругательства, в том числе путем оказания услуг по предоставлению защиты. Такие восстановление и </w:t>
      </w:r>
      <w:proofErr w:type="spellStart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реинтеграция</w:t>
      </w:r>
      <w:proofErr w:type="spellEnd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происх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дят в обстановке, способствующей укреплению здоровья, благополучия, самоуважения, достои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ства и самостоятельности соответствующего лица, и осуществляются с учетом нужд, обусловле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ных возрастно-половой спецификой.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5. Государства-участники принимают эффективные законодательство и стратегии, в том числе ориентированные на женщин и детей, для обеспечения того, чтобы случаи эк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плуатации, насилия и надругательства в отношении инвалидов выявлялись, расследов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лись и в надлежащих случаях преследовались.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17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Защита личной целостности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Каждый инвалид имеет право на уважение его физической и психической целостности наравне с другими.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18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Свобода передвижения и гражданство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признают права инвалидов на свободу передвижения, на свободу выбора местожительства и на гражданство наравне с другими, в том числе путем обеспечения 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го, чтобы инвалиды: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имели право приобретать и изменять гражданство и не лишались своего гражданства произвольно или по причине инвалидности;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не лишались, по причине инвалидности, возможности получать документы, подтвержд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ющие их гражданство, или иные удостоверяющие их личность документы, обладать такими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кументами и пользоваться ими либо использовать соответствующие процедуры, например имм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грационные, которые могут быть необходимы для облегчения осуществления права на свободу передвижения;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имели право свободно покидать любую страну, включая свою собственную;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не лишались произвольно или по причине инвалидности права на въе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зд в св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ою собстве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ную страну.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Дети-инвалиды регистрируются сразу же после рождения и с момента рождения имеют право на имя и на приобретение гражданства, а также, в наиболее возможной степени, право знать своих родителей и право на их заботу.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19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Самостоятельный образ жизни и вовлеченность в местное сообщество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Государства–участники настоящей Конвенции признают равное право всех инвал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дов жить в обычных местах проживания, при равных с другими людьми вариантах выб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ра, и принимают эффективные и надлежащие меры для того, чтобы содействовать полной реализации инвалид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ми этого права и их полному включению и вовлечению в местное сообщество, в том числе обесп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чивая, чтобы: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инвалиды имели возможность выбирать наравне с другими людьми свое место жител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ства и то, где и с кем проживать, и не были обязаны проживать в каких-то определенных жили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ных условиях;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инвалиды имели доступ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к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разного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рода оказываемым на дому, по месту жительства и иным вспомогательным услугам на базе местного сообщества, включая персонал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ную помощь, необходимую для поддержки жизни в местном сообществе и включения в него, а также для нед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пущения изоляции или сегрегации от местного сообщества;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услуги и объекты коллективного пользования, предназначенные для населения в целом, были в равной степени доступны для инвалидов и отвечали их нуждам.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20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Индивидуальная мобильность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принимают эффективные меры для обеспечения индивидуальной мобильности инвалидов с максимально возможной степенью их самостоятельн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сти, в том числе путем: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содействия индивидуальной мобильности инвалидов избираемым ими способом, в выб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раемое ими время и по доступной цене;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облегчения доступа инвалидов к качественным средствам, облегчающим мобильность, устройствам,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ассистивным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технологиям и услугам помощников и посредников, в том числе за счет их предоставления по доступной цене;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обучения инвалидов и работающих с ними кадров специалистов навыкам 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бильности;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побуждения предприятий, которые занимаются производством средств, облегчающих м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бильность, устройств и </w:t>
      </w:r>
      <w:proofErr w:type="spellStart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ассистивных</w:t>
      </w:r>
      <w:proofErr w:type="spellEnd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технологий, к учету всех аспектов мобильности инвал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дов.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21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Свобода выражения мнения и убеждений и доступ к информации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принимают все надлежащие меры для обеспечения того, чтобы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валиды могли пользоваться правом на свободу выражения мнения и убеждений, включая свободу искать, получать и распространять информацию и идеи наравне с др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гими, пользуясь по своему выбору всеми формами общения, определяемыми в статье 2 настоящей Конвенции, включая: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снабжение инвалидов информацией, предназначенной для широкой публики, в досту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ных форматах и с использованием технологий, учитывающих разные формы инвалидности, сво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временно и без дополнительной платы;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принятие и содействие использованию в официальных сношениях: жестовых языков, 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буки Брайля, усиливающих и альтернативных способов общения и всех других доступных спос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бов, методов и форматов общения по выбору инвалидов;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активное побуждение частных предприятий, оказывающих услуги широкой публике, в том числе через Интернет, к предоставлению информации и услуг в доступных и пригодных для инвалидов форматах;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побуждение средств массовой информации, в том числе предоставляющих информацию через Интернет, к превращению своих услуг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доступные для инвалидов;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признание и поощрение использования жестовых языков.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22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Неприкосновенность частной жизни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Независимо от места жительства или жилищных условий ни один инвалид не должен подвергаться произвольному или незаконному посягательству на неприкосновенность его час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ной жизни, семьи, жилища или переписки и иных видов общения либо незаконным нападкам на его честь и репутацию. Инвалиды имеют право на защиту закона от таких посягательств или нападок.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2. Государства-участники охраняют конфиденциальность сведений о личности, состоянии здоровья и реабилитации инвалидов наравне с другими.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23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Уважение дома и семьи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принимают эффективные и надлежащие меры для устранения дискриминации в отношении инвалидов во всех вопросах, касающихся брака,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мьи, отцовства, материнства и личных отношений, наравне с другими, стремясь при этом обеспечить, чтобы: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признавалось право всех инвалидов, достигших брачного возраста, вступать в брак и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здавать семью на основе свободного и полного согласия брачующихся;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признавались права инвалидов на свободное и ответственное принятие решений о числе детей и интервалах между их рождением и на доступ к соответствующей возрасту информации и к просвещению в вопросах репродуктивного поведения и планирования семьи, а также пред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ставлялись средства, позволяющие им осуществлять эти права;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инвалиды, включая детей, наравне с другими сохраняли свою фертильность.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обеспечивают права и обязанности инвалидов в отношении оп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кунства, попечительства, опеки, усыновления детей или аналогичных инстит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тов, когда данные понятия присутствуют в национальном законодательстве; во всех случаях первостепенное знач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ние имеют высшие интересы ребенка. Государства-участники оказывают инвалидам надлеж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щую помощь в выполнении ими своих обязанностей по воспитанию детей.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Государства-участники обеспечивают, чтобы дети-инвалиды имели равные права в отн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шении семейной жизни. Для реализации этих прав и недопущения сокрытия детей-инвалидов, их оставления, уклонения от ухода за ними и их сегрегации государства-участники обязуются с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мого начала снабжать детей-инвалидов и их семьи всесторонней информацией, услугами и по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держкой.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4. Государства-участники обеспечивают, чтобы ребенок не разлучался со своими родител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я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ми против их воли, за исключением случаев, когда поднадзорные суду компетентные органы в соо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ветствии с применимыми законами и процедурами определяют, что такое разлучение нео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б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ходимо в высших интересах ребенка. Ни при каких обстоятельствах ребенок не может быть разлучен с 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дителями по причине инвалидности либо самого ребенка, либо одного или обоих род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телей.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5. Государства-участники обязуются в случае, когда ближайшие родственники не в состо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нии обеспечить уход за ребенком-инвалидом, прилагать все усилия к тому, чтобы организовать альте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нативный уход за счет привлечения более дальних родственников, а при отсутствии такой возмо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ж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ности — за счет создания семейных условий для проживания ребенка в местном сообщ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стве.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24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Образование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признают право инвалидов на образование. В целях реализации этого права без дискриминации и на основе равенства возможностей государства-участники обеспечивают инклюзивное образование на всех уровнях и обучение в течение всей жизни, стр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мясь при этом: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к полному развитию человеческого потенциала, а также чувства достоинства и самоув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жения и к усилению уважения прав человека, основных свобод и человеческого многообразия;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к развитию личности, талантов и творчества инвалидов, а также их умственных и физ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ческих способностей в самом полном объеме;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к наделению инвалидов возможностью эффективно участвовать в жизни свободного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При реализации этого права государства-участники обеспечивают, чтобы: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инвалиды не исключались по причине инвалидности из системы общего образования, а дети-инвалиды  — из системы бесплатного и обязательного начального образования или средн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 образования;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инвалиды имели наравне с другими доступ к инклюзивному, качественному и беспла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ному начальному образованию и среднему образованию в местах своего прож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обеспечивалось разумное приспособление, учитывающее индивидуальные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требности;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инвалиды получали внутри системы общего образования требуемую поддержку для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легчения их эффективного обучения;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в обстановке, максимально способствующей освоению знаний и социальному развитию, сообразно с целью полной охваченности принимались эффективные меры по организации инд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видуализированной поддержки.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3. Государства-участники наделяют инвалидов возможностью осваивать жизненные 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соц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ализационные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навыки, чтобы облегчить их полное и равное участие в процессе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разования и в качестве членов местного сообщества. Государства-участники принимают в этом направлении надлежащие меры, в том числе: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содействуют освоению азбуки Брайля, альтернативных шрифтов, усиливающих и 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тернативных методов, способов и форматов общения, а также навыков ориентации и мобильн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сти и способствуют поддержке со стороны сверстников и наставничеству;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содействуют освоению жестового языка и поощрению языковой самобытности глухих;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обеспечивают, чтобы обучение лиц, в частности детей, которые являются слепыми, гл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хими или слепоглухими, осуществлялось с помощью наиболее подходящих для индивида языков и методов и способов общения и в обстановке, которая максимальным образом способствует освоению знаний и социальному развитию.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Чтобы содействовать обеспечению реализации этого права, государства-участники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нимают надлежащие меры для привлечения на работу учителей, в том числе учителей-инвалидов, владеющих жестовым языком и/или азбукой Брайля, и для обучения специалистов и персонала, работающих на всех уровнях системы образования. Такое обучение охватывает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свещение в вопросах инвалидности и использование подходящих усиливающих и альтернати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ных методов, способов и форматов общения, учебных методик и материалов для оказания по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держки инвалидам.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5. Государства-участники обеспечивают, чтобы инвалиды могли иметь доступ к общему высшему образованию, профессиональному обучению, образованию для взрослых и обучению в течение всей жизни без дискриминации и наравне с другими. С этой целью государства-участники обеспечивают, чтобы для инвалидов обеспечивалось разумное приспособление.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25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Здоровье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признают, что инвалиды имеют право на наивысший достижимый уровень здоровья без дискриминации по признаку инвалидности. Государства-участники прин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мают все надлежащие меры для обеспечения доступа инвалидов к услугам в сфере здравоохран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ния, учитывающим гендерную специфику, в том числе к реаб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литации по состоянию здоровья. В частности, государства-участники: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обеспечивают инвалидам тот же набор, качество и уровень бесплатных или недорогих услуг и программ по охране здоровья, что и другим лицам, в том числе в области сексуального и репродуктивного здоровья и по линии предлагаемых населению государственных программ здравоохранения;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предоставляют те услуги в сфере здравоохранения, которые необходимы инвалидам непосредственно по причине их инвалидности, включая раннюю диагностику, а в подходящих случаях — коррекцию и услуги, призванные свести к минимуму и предотвратить дальнейшее возникновение инвалидности, в том числе среди детей и пожилых;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организуют эти услуги в сфере здравоохранения как можно ближе к местам непосре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ственного проживания этих людей, в том числе в сельских районах;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lastRenderedPageBreak/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требуют, чтобы специалисты здравоохранения предоставляли инвалидам услуги того же качества, что и другим лицам, в том числе на основе свободного и информир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ванного согласия посредством, среди прочего, повышения осведомленности о правах человека, достоинстве, сам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стоятельности и нуждах инвалидов за счет обучения и принятия этических стандартов для гос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дарственного и частного здравоохранения;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запрещают дискриминацию в отношении инвалидов при предоставлении медицинского страхования и страхования жизни, если последнее разрешено национальным правом, и предусма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ривают, что оно предоставляется на справедливой и разумной основе;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f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не допускают дискриминационного отказа в здравоохранении или услугах в этой области либо получении пищи или жидкостей по причине инвалидности.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26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</w:r>
      <w:proofErr w:type="spellStart"/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Абилитация</w:t>
      </w:r>
      <w:proofErr w:type="spellEnd"/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и реабилитация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1. Государства-участники принимают, в том числе при поддержке со стороны других инвал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дов, эффективные и надлежащие меры к тому, чтобы наделить инвалидов возможностью для 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стижения и сохранения максимальной независимости, полных физических, умственных, социал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ь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ных и профессиональных способностей и полного включения и вовлечения во все аспекты жизни. С этой целью государства-участники организуют, укрепляют и расширяют комплексные </w:t>
      </w:r>
      <w:proofErr w:type="spellStart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абилитац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онные</w:t>
      </w:r>
      <w:proofErr w:type="spellEnd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и реабилитационные услуги и программы, особенно в сфере здравоохранения, занятости, образования и социального обслуживания, таким образом, чтобы эти услуги и пр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граммы: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начинали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реализовываться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как можно раньше и были основаны на многопрофильной оценке нужд и сильных сторон индивида;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способствовали вовлечению и включению в местное сообщество и во все аспекты жизни общества, имели добровольный характер и были доступны для инвалидов как можно ближе к м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стам их непосредственного проживания, в том числе в сельских районах.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поощряют развитие начального и последующего обучения спец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алистов и персонала, работающих в сфере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абилитационных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и реабилитационных услуг.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3. Государства-участники поощряют наличие, знание и использование относящихся к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литации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и реабилитации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устройств и технологий, предназначенных для инвалидов.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27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Труд и занятость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1. Государства-участники признают право инвалидов на труд наравне с другими; оно вкл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чает право на получение возможности зарабатывать себе на жизнь трудом, который инвалид св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бодно выбрал или на который он свободно согласился, в условиях, когда рынок труда и произво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ственная среда являются открытыми, инклюзивными и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ступными для инвалидов. Государства-участники обеспечивают и поощряют реализацию права на труд, в том числе теми лицами, кот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рые получают инвалидность во время трудовой деятельности, путем принятия, в том числе в 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конодательном порядке, надлеж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щих мер, направленных, в частности, на следующее: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запрещение дискриминации по признаку инвалидности в отношении всех вопросов, 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сающихся всех форм занятости, включая условия приема на работу, найма и занятости, сохран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ния работы, продвижения по службе и безопасных и здоровых условий труда;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защита прав инвалидов наравне с другими на справедливые и благоприятные условия труда, включая равные возможности и равное вознаграждение за труд равной ценности, безопа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ные и здоровые условия труда, включая защиту от домогательств, и удовлетворение жалоб;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обеспечение того, чтобы инвалиды могли осуществлять свои трудовые и профсоюзные права наравне с другими;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наделение инвалидов возможностью эффективного доступа к общим программам техн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ческой и профессиональной ориентации, службам трудоустройства и профессиональному и 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прерывному обучению;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e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расширение на рынке труда возможностей для трудоустройства инвалидов и их продвиж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ния по службе, а также оказание помощи в поиске, получении, сохранении и возобновлении 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боты;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f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расширение возможностей для индивидуальной трудовой деятельности, предприним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тельства, развития кооперативов и организации собственного дела;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g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наем инвалидов в государственном секторе;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h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стимулирование найма инвалидов в частном секторе с помощью надлежащих стратегий и мер, которые могут включать программы позитивных действий, стимулы и другие меры;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i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обеспечение инвалидам разумного приспособления рабочего места;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j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поощрение приобретения инвалидами опыта работы в условиях открытого рынка труда;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k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поощрение программ профессиональной и квалификационной реабилитации,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хранения рабочих мест и возвращения на работу для инвалидов.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обеспечивают, чтобы инвалиды не содержались в рабстве или в подневольном состоянии и были защищены наравне с другими от принудительного или обяз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тельного труда.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lastRenderedPageBreak/>
        <w:t>Статья 28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Достаточный жизненный уровень и социальная защита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1. Государства-участники признают право инвалидов на достаточный жизненный уровень для них самих и их семей, включающий достаточное питание, одежду и жилище, и на непрерывное улучшение условий жизни и принимают надлежащие меры к обеспечению и поощрению реализ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ции этого права без дискриминации по признаку инвалидности.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признают право инвалидов на социальную защиту и на пользов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ние этим правом без дискриминации по признаку инвалидности и принимают надлежащие меры к обеспечению и поощрению реализации этого права, включая меры: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 обеспечению инвалидам равного доступа к получению чистой воды и по обе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печению доступа к надлежащим и недорогим услугам, устройствам и другой помощи для удовлетворения нужд, связанных с инвалидностью;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 обеспечению инвалидам, в частности женщинам, девочкам и пожилым лицам с инв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лидностью, доступа к программам социальной защиты и программам сокращения масштабов 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щеты;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 обеспечению инвалидам и их семьям, живущим в условиях нищеты, доступа к помощи со стороны государства с целью покрытия связанных с инвалидностью расходов, включая надл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жащее обучение, консультирование, финансовую помощь и временный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тронажный уход;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 обеспечению инвалидам доступа к программам государственного жилья;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по обеспечению инвалидам доступа к пенсионным пособиям и программам.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29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Участие в политической и общественной жизни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Государства-участники гарантируют инвалидам политические права и возможность пол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зоваться ими наравне с другими и обязуются: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обеспечивать, чтобы инвалиды могли эффективно и всесторонне участвовать, прямо или через свободно выбранных представителей, в политической и общественной жизни наравне с другими, в том числе имели право и возможность голосовать и быть избранными, в частности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средством: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i) обеспечения того, чтобы процедуры, помещения и материалы для голосования были по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ходящими, доступными и легкими для понимания и использования;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spellStart"/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ii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защиты права инвалидов на участие в тайном голосовании на выборах и публичных 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ферендумах без запугивания и на выдвижение своих кандидатур для выборов, на фактическое 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 xml:space="preserve">занятие должностей и выполнение всех публичных функций на всех уровнях государственной власти — при содействии использованию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и новых техн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логий, где это уместно;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spellStart"/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iii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гарантирования свободного волеизъявления инвалидов как избирателей и с этой 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лью — удовлетворения, когда это необходимо, их просьб об оказании им каким-либо лицом по их выбору помощи с голосованием;</w:t>
      </w:r>
      <w:proofErr w:type="gramEnd"/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активно способствовать созданию обстановки, в которой инвалиды могли бы э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ф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фективно и всесторонне участвовать в управлении государственными делами без дискр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минации и наравне с другими, и поощрять их участие в государственных делах, включая: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i) участие в неправительственных организациях и объединениях, работа которых связана с государственной и политической жизнью страны, в том числе в деятельности политических па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тий и руководстве ими;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spellStart"/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ii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создание организаций инвалидов и вступление в них с тем, чтобы представлять инвал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дов на международном, национальном, региональном и местном уровнях.</w:t>
      </w:r>
      <w:proofErr w:type="gramEnd"/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30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Участие в культурной жизни, проведении досуга и отдыха и занятии спортом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признают право инвалидов участвовать наравне с другими в культурной жизни и принимают все надлежащие меры для обеспечения того, чтобы инвалиды: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имели доступ к произведениям культуры в доступных форматах;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имели доступ к телевизионным программам, фильмам, театру и другим культурным 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роприятиям в доступных форматах;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имели доступ к таким местам культурных мероприятий или услуг, как театры, музеи, 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нотеатры, библиотеки и туристические услуги, а также имели в наиболее возможной степени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ступ к памятникам и объектам, имеющим национальную культурную зн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чимость.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принимают надлежащие меры к тому, чтобы наделить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валидов возможностью развивать и использовать свой творческий, художественный и интеллектуальный потенциал — не только для своего блага, но и ради обогащения всего общества.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Государства-участники предпринимают в соответствии с международным правом все надлежащие шаги для обеспечения того, чтобы законы о защите прав интеллектуальной со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ственности не становились неоправданным или дискриминационным барьером для доступа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валидов к произведениям культуры.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Инвалиды имеют право наравне с другими на признание и поддержку их особой культу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ной и языковой самобытности, включая жестовые языки и культуру глухих.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5. Чтобы наделить инвалидов возможностью участвовать наравне с другими в проведении досуга и отдыха и в спортивных мероприятиях, государства-участники прин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мают надлежащие меры: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для поощрения и пропаганды как можно более полного участия инвалидов в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общепр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фильных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спортивных мероприятиях на всех уровнях;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для обеспечения того, чтобы инвалиды имели возможность организовывать спортивные и досуговые мероприятия специально для инвалидов, развивать их и участвовать в них, и для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действия в этой связи тому, чтобы им наравне с другими предоста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лялись надлежащие обучение, подготовка и ресурсы;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для обеспечения того, чтобы инвалиды имели доступ к спортивным, рекреационным и туристическим объектам;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для обеспечения того, чтобы дети-инвалиды имели равный с другими детьми доступ к участию в играх, в проведении досуга и отдыха и в спортивных мероприятиях, включая меропр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ятия в рамках школьной системы;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для обеспечения того, чтобы инвалиды имели доступ к услугам тех, кто занимается орг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низацией досуга, туризма, отдыха и спортивных мероприятий.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31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Статистика и сбор данных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обязуются производить сбор надлежащей информации, включая статистические и исследовательские данные, позволяющей им разрабатывать и осуществлять стратегии в целях выполнения настоящей Конвенции. В процессе сбора и хранения этой инфо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мации надлежит: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bookmarkStart w:id="0" w:name="_GoBack"/>
      <w:r w:rsidRPr="00E50C8D">
        <w:rPr>
          <w:rFonts w:asciiTheme="majorHAnsi" w:eastAsia="Times New Roman" w:hAnsiTheme="majorHAnsi" w:cs="Times New Roman"/>
          <w:i/>
          <w:iCs/>
          <w:spacing w:val="-2"/>
          <w:szCs w:val="24"/>
          <w:lang w:eastAsia="ru-RU"/>
        </w:rPr>
        <w:t>а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) соблюдать юридически установленные гарантии, включая законодательство о защите да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ных, чтобы обеспечить конфиденциальность и неприкосновенность частной жизни инвал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дов;</w:t>
      </w:r>
    </w:p>
    <w:bookmarkEnd w:id="0"/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соблюдать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международно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признанные нормы, касающиеся защиты прав человека и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новных свобод, а также этические принципы при сборе и использовании статистич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ских данных.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Собранная в соответствии с настоящей статьей информация дезагрегируется соотве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ствующим образом и используется для содействия оценке того, как государства-участники 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ы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полняют свои обязательства по настоящей Конвенции, а также для выявления и устранения 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рьеров, с которыми инвалиды сталкиваются при осуществлении св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их прав.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Государства-участники берут на себя ответственность за распространение этих статист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ческих данных и обеспечивают их доступность для инвалидов и других лиц.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32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Международное сотрудничество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признают важность международного сотрудничества и его поо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рения в поддержку национальных усилий по реализации целей и задач настоящей Конвенции и принимают в этой связи надлежащие и эффективные меры по межгосуда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ственной линии, а где это уместно — в партнерстве с соответствующими международными и региональными организ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циями и гражданским обществом, в частности организац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ями инвалидов. Такие меры могли бы, в частности, включать: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) обеспечение того, чтобы международное сотрудничество, в том числе международные программы развития,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охватывало инвалидов и было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для них доступно;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облегчение и поддержку укрепления имеющихся возможностей, в том числе путем вз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имного обмена информацией, опытом, программами и передовыми наработками;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содействие сотрудничеству в области исследований и доступа к научно-техническим зн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ниям;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предоставление, где это уместно, технико-экономической помощи, в том числе путем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легчения доступа к доступным 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ассистивным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технологиям и путем взаимного обмена ими, а также посредством передачи технологий.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Положения настоящей статьи не затрагивают обязанностей каждого государства-участника по выполнению своих обязательств согласно настоящей Конвенции.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33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Национальное осуществление и мониторинг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в соответствии со своим организационным устройством назнач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ют в правительстве одну или несколько инстанций, курирующих вопросы, связанные с осущест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лением настоящей Конвенции, и должным образом изучают возможность учреждения или назн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чения в правительстве координационного механизма для содействия соответствующей работе в различных секторах и на различных уровнях.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Государства-участники в соответствии со своим правовым и административным устро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й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ством поддерживают, укрепляют, назначают или учреждают у себя структуру, включающую, где это уместно, один или несколько независимых механизмов, для поощрения, защиты и монит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ринга за осуществлением настоящей Конвенции. При назначении или учреждении такого мех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низма государства-участники принимают во внимание принципы, касающиеся статуса и функц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онирования национальных учреждений, зан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мающихся защитой и поощрением прав человека.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3. Гражданское общество, в частности инвалиды и представляющие их организации, в по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ном объеме вовлекаются в процесс наблюдения и участвуют в нем.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34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Комитет по правам инвалидов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Учреждается Комитет по правам инвалидов (именуемый далее «Комитет»), который 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ы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полняет функции, предусматриваемые ниже.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В момент вступления настоящей Конвенции в силу Комитет состоит из двенадцати эк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пертов. После еще шестидесяти ратификаций Конвенции или присоединений к ней членский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став Комитета увеличивается на шесть человек, достигая максимума — 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семнадцати членов.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Члены Комитета выступают в личном качестве и обладают высокими моральными кач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ствами и признанной компетентностью и опытом в области, охватываемой настоящей Конвенц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ей. При выдвижении своих кандидатов государствам-участникам предл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гается должным образом учитывать положение, сформулированное в пункте 3 статьи 4 настоящей Конвенции.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Члены Комитета избираются государствами-участниками, причем уделяется внимание справедливому географическому распределению, представительству различных форм цивилиз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ции и основных правовых систем, сбалансированной представленности полов и участию экспе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тов-инвалидов.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5. Члены Комитета избираются тайным голосованием из списка кандидатов, выдвинутых государствами-участниками из числа своих граждан, на заседаниях Конференции государств-участников. На этих заседаниях, на которых две трети государств-участников составляют кворум, избранными в состав Комитета являются те кандидаты, которые получили наибольшее число г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лосов и абсолютное большинство голосов присутствующих и участвующих в голосовании пре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ставителей государств-участников.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6. Первоначальные выборы проводятся не позднее чем через шесть месяцев со дня вступл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ния в силу настоящей Конвенции. По крайней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мере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за четыре месяца до даты каждых выборов Генеральный секретарь Организации Объединенных Наций обращается к государствам-участникам с письмом, предлагая им представить кандидатуры в течение двух месяцев. Затем Г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неральный секретарь составляет в алфавитном порядке список всех выдвинутых таким образом кандидатов с указанием выдвинувших их государств-участников и направляет его госуда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ствам — участникам настоящей Конвенции.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7. Члены Комитета избираются на четырехлетний срок. Они имеют право быть переизбра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ными только один раз. Однако срок полномочий шести из членов, избираемых на первых выб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рах, истекает в конце двухлетнего периода; немедленно после первых 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ы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боров имена этих шести 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членов определяются по жребию председательствующим на 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седании, о котором говорится в пункте 5 настоящей статьи.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8. Избрание шести дополнительных членов Комитета приурочивается к обычным выборам, регулируемым соответствующими положениями настоящей статьи.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9. Если какой-либо член Комитета умирает или уходит в отставку либо объявляет, что не в состоянии более выполнять свои обязанности по какой-либо иной причине, го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ударство-участник, выдвинувшее кандидатуру этого члена, на оставшийся срок полномочий назначает другого эксперта, обладающего квалификацией и отвечающего требованиям, которые пред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смотрены в соответствующих положениях настоящей статьи.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10. Комитет устанавливает свои собственные правила процедуры.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11. Генеральный секретарь Организации Объединенных Наций предоставляет необход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мый персонал и материальные средства для эффективного осуществления Комитетом своих функций в соответствии с настоящей Конвенцией и созывает его первое сов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щание.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12. Члены Комитета, учрежденного в соответствии с настоящей Конвенцией, получают утверждаемое Генеральной Ассамблеей Организации Объединенных Наций возн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граждение из средств Организации Объединенных Наций в порядке и на условиях, устанавливаемых Ассамбл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ей с учетом важности обязанностей Комитета.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13. Члены Комитета имеют право на льготы, привилегии и иммунитеты экспертов в кома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дировках по делам Организации Объединенных Наций, закрепленные в соответствующих разд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лах </w:t>
      </w:r>
      <w:hyperlink r:id="rId18" w:history="1">
        <w:r w:rsidRPr="004D7BF1">
          <w:rPr>
            <w:rFonts w:asciiTheme="majorHAnsi" w:eastAsia="Times New Roman" w:hAnsiTheme="majorHAnsi" w:cs="Times New Roman"/>
            <w:color w:val="0000FF"/>
            <w:szCs w:val="24"/>
            <w:u w:val="single"/>
            <w:lang w:eastAsia="ru-RU"/>
          </w:rPr>
          <w:t>Конвенции о привилегиях и иммунитетах Объединенных Наций</w:t>
        </w:r>
      </w:hyperlink>
      <w:r w:rsidRPr="004D7BF1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35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Доклады государств-участников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Каждое государство-участник представляет Комитету через Генерального секретаря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ганизации Объединенных Наций всеобъемлющий доклад о мерах, принятых для осуществления им своих обязательств по настоящей Конвенции, и о прогрессе, достигн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том в этом отношении, в течение двух лет после вступления настоящей Конвенции в силу для соответствующего госуда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ства-участника.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Затем государства-участники представляют последующие доклады не реже чем раз в 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тыре года, а также тогда, когда об этом просит Комитет.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Комитет устанавливает руководящие принципы, определяющие содержание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кладов.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Государству-участнику, которое представило Комитету всеобъемлющий первон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чальный доклад, нет необходимости повторять в своих последующих докладах ранее представленную 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 xml:space="preserve">формацию. Государствам-участникам предлагается подумать над тем, чтобы делать подготовку докладов Комитету открытым и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транспарентным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процессом, и должным образом учитывать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ложение, сформулированное в пункте 3 статьи 4 насто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щей Конвенции.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5. В докладах могут указываться факторы и трудности, влияющие на степень выполнения обязательств по настоящей Конвенции.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36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Рассмотрение докладов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Каждый доклад рассматривается Комитетом, который выносит по нему предложения и общие рекомендации, представляющиеся ему уместными, и направляет их соответствующему государству-участнику. Государство-участник может в порядке ответа направить Комитету 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ю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бую информацию по своему выбору. Комитет может запрашивать у государств-участников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полнительную информацию, имеющую отношение к 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ществлению настоящей Конвенции.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Когда государство-участник существенно запаздывает с представлением доклада, Ком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тет может уведомить соответствующее государство-участник о том, что, если в течение трех 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сяцев после этого уведомления соответствующий доклад представлен не будет, вопрос об 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ществлении настоящей Конвенции в этом государстве-участнике потребуется рассмотреть на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нове достоверной информации, имеющейся в распоряжении Комитета. Комитет предлагает соо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ветствующему государству-участнику принять уч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стие в таком рассмотрении. Если государство-участник в порядке ответа представит соответствующий доклад, применяются положения пун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та 1 настоящей статьи.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Генеральный секретарь Организации Объединенных Наций предоставляет доклады в распоряжение всех государств-участников.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Государства-участники обеспечивают широкий доступ к своим докладам для обществе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ности у себя в стране и облегчают ознакомление с предложениями и общими 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комендациями, относящимися к этим докладам.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5.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Когда Комитет считает это уместным, он направляет доклады государств-участников специализированным учреждениям, фондам и программам Организации Об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ъ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единенных Наций, а также другим компетентным органам, чтобы те обратили внимание на высказываемую там просьбу о технической консультации или помощи либо содержащееся там указание на необход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мость в последних, вместе с замечаниями и рекоменд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циями Комитета (если таковые имеются) по поводу этих просьб или указаний.</w:t>
      </w:r>
      <w:proofErr w:type="gramEnd"/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lastRenderedPageBreak/>
        <w:t>Статья 37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Сотрудничество между государствами-участниками и Комитетом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Каждое государство-участник сотрудничает с Комитетом и оказывает его членам соде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й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ствие в выполнении ими своего мандата.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В своих отношениях с государствами-участниками Комитет должным образом учитывает пути и средства наращивания национальных возможностей по осуществлению настоящей Ко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венции, в том числе с помощью международного сотрудничества.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38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Отношения Комитета с другими органами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Для содействия эффективному осуществлению настоящей Конвенции и поощрения межд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народного сотрудничества в охватываемой ею области: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специализированные учреждения и другие органы Организации Объединенных Наций имеют право быть представленными при рассмотрении вопроса об осуществлении таких пол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жений настоящей Конвенции, которые подпадают под их мандат. Когда Комитет считает это уместным, он может предлагать специализированным учреждениям и другим компетентным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ганам дать экспертное заключение относительно осуществления Конвенции в областях, подп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дающих под их соответствующие мандаты. Комитет может предлагать специализированным учреждениям и другим органам Организации Объединенных Наций представить доклады об ос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ществлении Конвенции в областях, отн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сящихся к сфере их деятельности;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proofErr w:type="gramStart"/>
      <w:r w:rsidRPr="004D7BF1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) при выполнении своего мандата Комитет консультируется, когда это уместно, с другими соответствующими органами, учрежденными в силу международных договоров по правам чел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века, на предмет того, чтобы обеспечивать согласованность в их соотве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ствующих руководящих принципах представления докладов, а также в выносимых ими предложениях и общих рекоме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дациях и избегать дублирования и параллелизма при осуществлении ими своих функций.</w:t>
      </w:r>
      <w:proofErr w:type="gramEnd"/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39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Доклад Комитета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Комитет раз в два года представляет Генеральной Ассамблее и Экономическому и Социал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ному Совету доклад о своей деятельности и может выносить предложения и общие рекоменд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ции, основанные на рассмотрении полученных от государств-участников докладов и информ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ции. Такие предложения и общие рекомендации включаются в доклад Комитета вместе с комме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тариями (если таковые имеются) государств-участников.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40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Конференция государств-участников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Государства-участники регулярно собираются на Конференцию государств-участников для рассмотрения любого вопроса, касающегося осуществления настоящей Конвенции.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Не позднее чем через шесть месяцев после вступления настоящей Конвенции в силу Ген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ральный секретарь Организации Объединенных Наций созывает Конференцию государств-участников. Последующие совещания созываются Генеральным секретарем раз в два года или по решению Конференции государств-участников.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41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Депозитарий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Депозитарием настоящей Конвенции является Генеральный секретарь Организации Об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ъ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единенных Наций.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42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Подписание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Настоящая Конвенция открыта для подписания всеми государствами и организациями 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гиональной интеграции в Центральных учреждениях Организации Объединенных Наций в Нью-Йорке с 30 марта 2007 года.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43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Согласие на обязательность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Настоящая Конвенция подлежит ратификации подписавшими ее государствами и офиц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альному подтверждению подписавшими ее организациями региональной интеграции. Она 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крыта для присоединения к ней любого государства или организации реги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нальной интеграции, не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подписавших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настоящую Конвенцию.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44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Организации региональной интеграции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1. «Организация региональной интеграции» означает созданную суверенными государств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ми определенного региона организацию, которой ее государства-члены передали компетенцию в отношении вопросов, регулируемых настоящей Конвенцией. Такие организации указывают в своих документах об официальном подтверждении или присоед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нении объем своей компетенции в отношении вопросов, регулируемых настоящей Ко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венцией. Впоследствии они информируют депозитария о любых существенных измен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ниях в объеме их компетенции.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Ссылки в настоящей Конвенции на «государства-участники» относятся к таким организ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циям в пределах их компетенции.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3. Для целей пункта 1 статьи 45 и пунктов 2 и 3 статьи 47 настоящей Конвенции ни один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кумент, сданный на хранение организацией региональной интеграции, не засч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тывается.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4. В вопросах, относящихся к их компетенции, организации региональной интегр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ции могут осуществлять свое право голоса на Конференции государств-участников с числом голосов, ра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ным числу их государств-членов, которые являются участниками наст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ящей Конвенции. Такая организация не осуществляет своего права голоса, если свое пр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во осуществляет какое-либо из ее государств-членов, и наоборот.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45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Вступление в силу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Настоящая Конвенция вступает в силу на тридцатый день после сдачи на хранение дв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дцатой ратификационной грамоты или документа о присоединении.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2. Для каждого государства или организации региональной интеграции,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ратифицирующих</w:t>
      </w:r>
      <w:proofErr w:type="gram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 настоящую Конвенцию, официально подтверждающих ее или присоединяющихся к ней после сдачи на хранение двадцатого такого документа, Конвенция вступает в 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лу на тридцатый день после сдачи ими на хранение своего такого документа.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46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Оговорки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1. Оговорки, не совместимые с объектом и целью настоящей Конвенции, не допу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каются.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2. Оговорки могут быть в любое время сняты.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47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Поправки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lastRenderedPageBreak/>
        <w:t>1. Любое государство-участник может предложить поправку к настоящей Конвенции и пре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ставить ее Генеральному секретарю Организации Объединенных Наций. Генерал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ь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ный секретарь сообщает любые предложенные поправки государствам-участникам, прося уведомить его, выст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пают ли они за проведение конференции государств-участников для рассмотрения этих предлож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ний и принятия по ним решений. В случае если в течение ч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тырех месяцев </w:t>
      </w:r>
      <w:proofErr w:type="gramStart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 даты</w:t>
      </w:r>
      <w:proofErr w:type="gramEnd"/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такого сообщения не менее трети государств-участников выступит за проведение такой конференции, Генеральный секретарь созывает конференцию под эгидой Организации Объединенных Наций. Любая поправка, одобренная большинством в две трети присутствующих и участвующих в голосовании государств-участников, направляется Генеральным секретарем Генеральной Ассамблее Организации Объед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ненных Наций для утверждения, а затем всем государствам-участникам для принятия.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2. Поправка, одобренная и утвержденная в соответствии с пунктом 1 настоящей статьи, вст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пает в силу на тридцатый день после того, как число сданных на хранение док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ментов о принятии достигнет двух третей от числа государств-участников на дату одобрения этой поправки. Впосле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ствии поправка вступает в силу для любого государства-участника на тридцатый день после сдачи им на хранение своего документа о принятии. Поправка является обязательной только для тех го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ударств-участников, которые ее пр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4D7BF1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няли.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 xml:space="preserve">3. </w:t>
      </w:r>
      <w:proofErr w:type="gram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Если Конференция государств-участников примет консенсусом соответствующее реш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ние, одобренная и утвержденная в соответствии с пунктом 1 настоящей статьи п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правка, которая относится исключительно к статьям 34, 38, 39 и 40, вступает в силу для всех государств-участников на тридцатый день после того, как число сданных на хранение документов о прин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я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тии достигнет двух третей числа от государств-участников на 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ту одобрения этой поправки.</w:t>
      </w:r>
      <w:proofErr w:type="gramEnd"/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48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Денонсация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Государство-участник может денонсировать настоящую Конвенцию посредством письме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ного уведомления Генерального секретаря Организации Объединенных Наций. Денонсация вст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пает в силу через год после даты получения Генеральным секретарем такого уведомления.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49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Доступный формат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2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Должно быть обеспечено наличие текста настоящей Конвенции в доступных фо</w:t>
      </w: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р</w:t>
      </w:r>
      <w:r w:rsidRPr="004D7BF1">
        <w:rPr>
          <w:rFonts w:asciiTheme="majorHAnsi" w:eastAsia="Times New Roman" w:hAnsiTheme="majorHAnsi" w:cs="Times New Roman"/>
          <w:spacing w:val="2"/>
          <w:szCs w:val="24"/>
          <w:lang w:eastAsia="ru-RU"/>
        </w:rPr>
        <w:t>матах.</w:t>
      </w:r>
    </w:p>
    <w:p w:rsidR="006C73ED" w:rsidRPr="004D7BF1" w:rsidRDefault="006C73ED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 50</w:t>
      </w: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/>
        <w:t>Аутентичные тексты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lastRenderedPageBreak/>
        <w:t xml:space="preserve">Тексты настоящей Конвенции на английском, арабском, испанском, китайском, русском и французском языках являются </w:t>
      </w:r>
      <w:proofErr w:type="spellStart"/>
      <w:r w:rsidRPr="004D7BF1">
        <w:rPr>
          <w:rFonts w:asciiTheme="majorHAnsi" w:eastAsia="Times New Roman" w:hAnsiTheme="majorHAnsi" w:cs="Times New Roman"/>
          <w:szCs w:val="24"/>
          <w:lang w:eastAsia="ru-RU"/>
        </w:rPr>
        <w:t>равноаутентичными</w:t>
      </w:r>
      <w:proofErr w:type="spellEnd"/>
      <w:r w:rsidRPr="004D7BF1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7B5020" w:rsidRPr="004D7BF1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szCs w:val="24"/>
          <w:lang w:eastAsia="ru-RU"/>
        </w:rPr>
        <w:t>В УДОСТОВЕРЕНИЕ ЧЕГО нижеподписавшиеся полномочные представители, должным обр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зом на то уполномоченные своими соответствующими правительствами, по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4D7BF1">
        <w:rPr>
          <w:rFonts w:asciiTheme="majorHAnsi" w:eastAsia="Times New Roman" w:hAnsiTheme="majorHAnsi" w:cs="Times New Roman"/>
          <w:szCs w:val="24"/>
          <w:lang w:eastAsia="ru-RU"/>
        </w:rPr>
        <w:t>писали настоящую Конвенцию.</w:t>
      </w:r>
    </w:p>
    <w:p w:rsidR="007B5020" w:rsidRPr="004D7BF1" w:rsidRDefault="007B5020" w:rsidP="009B0DF7">
      <w:pPr>
        <w:spacing w:before="120" w:after="0" w:line="36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bookmarkStart w:id="1" w:name="protocol"/>
      <w:bookmarkEnd w:id="1"/>
      <w:r w:rsidRPr="004D7BF1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</w:p>
    <w:p w:rsidR="007B5020" w:rsidRPr="004D7BF1" w:rsidRDefault="007B5020" w:rsidP="009B0DF7">
      <w:pPr>
        <w:pageBreakBefore/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lastRenderedPageBreak/>
        <w:t xml:space="preserve">Факультативный протокол к </w:t>
      </w:r>
      <w:r w:rsidR="00763651" w:rsidRPr="004D7BF1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br w:type="textWrapping" w:clear="all"/>
      </w:r>
      <w:r w:rsidRPr="004D7BF1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Конвенции о правах инвалидов</w:t>
      </w:r>
    </w:p>
    <w:p w:rsidR="007B5020" w:rsidRPr="004D7BF1" w:rsidRDefault="007B5020" w:rsidP="009B0DF7">
      <w:pPr>
        <w:spacing w:before="120" w:after="0" w:line="36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Государства — участники настоящего Протокола согласились о нижеследующем: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Государство  — участник настоящего Протокола («государство-участник») признает ко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петенцию Комитета по правам инвалидов («Комитет») принимать и рассматр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вать сообщения от находящихся под его юрисдикцией лиц или групп лиц, которые зая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в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ляют, что являются жертвами нарушения этим государством-участником положений Конвенции, или от их имени.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2. Сообщение не принимается Комитетом, если оно касается государства — участника Ко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венции, которое не является участником настоящего Протокола.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2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Комитет считает сообщение неприемлемым, когда: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a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сообщение является анонимным;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b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сообщение представляет собой злоупотребление правом на подачу таких сообщ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ний или несовместимо с положениями Конвенции;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c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тот же вопрос уже рассматривался Комитетом либо был рассмотрен или рассма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т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ривается в рамках другой процедуры международного разбирательства или урегулир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вания;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d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исчерпаны не все имеющиеся внутренние средства защиты. Это правило не пр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и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меняется, когда применение средств защиты неоправданно затягивается или вряд ли принесет действе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ный эффект;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e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оно является явно необоснованным или недостаточно аргументированным либо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i/>
          <w:iCs/>
          <w:szCs w:val="24"/>
          <w:lang w:eastAsia="ru-RU"/>
        </w:rPr>
        <w:t>f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) факты, являющиеся предметом сообщения, имели место до вступления настоящего Пр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токола в силу для соответствующего государства-участника, если только эти факты не продолж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лись и после упомянутой даты.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3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 учетом положений статьи 2 настоящего Протокола Комитет в конфиденциальном порядке доводит любые представленные ему сообщения до сведения государства-участника. В шестим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сячный срок уведомленное государство представляет Комитету письменные объяснения или з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явления с уточнением вопроса или средства защиты (если таковое имеется), которое, возможно, было применено этим государством.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4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В любой момент между получением сообщения и вынесением определения по существу Комитет может направить соответствующему государству-участнику для безотлагательного ра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смотрения просьбу о принятии этим государством-участником таких временных мер, которые могут быть необходимы для того, чтобы избежать причинения возможного непоправимого вреда жертве или жертвам предполагаемого нарушения.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2. Когда Комитет осуществляет свое дискреционное право в соответствии с пунктом 1 настоящей статьи, это не означает, что он принял решение в отношении приемлемости им по с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ществу сообщения.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5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При рассмотрении сообщений в соответствии с настоящим Протоколом Комитет проводит закрытые заседания. После изучения сообщения Комитет направляет свои предложения и рек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мендации (если таковые имеются) соответствующему государству-участнику и заявителю.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6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1. Если Комитет получает достоверную информацию, указывающую на серьезные или сист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матические нарушения государством-участником прав, закрепленных в Конвенции, он предлагает этому государству-участнику сотрудничать в изучении этой информации и с этой целью предст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вить замечания по поводу соответствующей информации.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2. С учетом любых замечаний, которые могут быть представлены соответствующим госуда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ством-участником, а также любой другой имеющейся у него достоверной информации Комитет может поручить одному или нескольким своим членам провести расследование и срочно предст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вить доклад Комитету. В тех случаях, когда это оправдано, и с согласия государства-участника ра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следование может включать посещение его территории.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3. После изучения результатов такого расследования Комитет препровождает эти результ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ты соответствующему государству-участнику вместе с любыми комментариями и рекомендаци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я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4. В течение шести месяцев с момента получения результатов, комментариев и рекоменд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ций, препровожденных Комитетом, государство-участник представляет ему свои замечания.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lastRenderedPageBreak/>
        <w:t>5. Такое расследование проводится в конфиденциальном порядке, и на всех этапах процесса предполагается обращение к государству-участнику за сотрудничеством.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7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Комитет может предложить соответствующему государству-участнику включить в свой доклад, предусмотренный статьей 35 Конвенции, сведения о любых мерах, прин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я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тых в порядке отклика на расследование, проведенное согласно статье 6 настоящего Пр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токола.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2. При необходимости Комитет может по истечении шестимесячного срока, о котором гов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рится в пункте 4 статьи 6, предложить соответствующему государству-участнику и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формировать его о мерах, принятых в порядке отклика на такое расследование.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8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Каждое государство-участник может в момент подписания настоящего Протокола, его 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тификации или присоединения к нему заявить, что не признает компетенцию Комитета, пред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смотренную в статьях 6 и 7.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9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Депозитарием настоящего Протокола является Генеральный секретарь Организации Об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ъ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единенных Наций.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10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Настоящий Протокол открыт для подписания подписавшими Конвенцию государствами и организациями региональной интеграции в Центральных учреждениях Организации Объедине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ных Наций в Нью-Йорке с 30 марта 2007 года.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11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Настоящий Протокол подлежит ратификации подписавшими его государствами, которые р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тифицировали Конвенцию или присоединились к ней. Он подлежит официальному подтве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ждению подписавшими его организациями региональной интеграции, которые официально по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твердили Конвенцию или присоединились к ней. Он открыт для присоединения к нему любого государства или организации региональной интеграции, которые ратифицировали Конвенцию, официально подтвердили ее или присоединились к ней и которые не подписали настоящий Пр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токол.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12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«Организация региональной интеграции» означает созданную суверенными государств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ми определенного региона организацию, которой ее государства-члены передали компетенцию в отношении вопросов, регулируемых Конвенцией и настоящим Проток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лом. Такие организации указывают в своих документах об официальном подтверждении или присоединении объем своей компетенции в отношении вопросов, регулируемых Конвенцией и настоящим Протоколом. Вп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следствии они информируют депозитария о любых существенных изменениях в объеме их ко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петенции.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2. Ссылки в настоящем Протоколе на «государства-участники» относятся к таким организ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циям в пределах их компетенции.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3. Для целей пункта 1 статьи 13 и пункта 2 статьи 15 настоящего Протокола ни один док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у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мент, сданный на хранение организацией региональной интеграции, не засчитыв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ется.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4. В вопросах, относящихся к их компетенции, организации региональной интегр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ции могут осуществлять свое право голоса на совещании государств-участников с числом голосов, равным числу их государств-членов, которые являются участниками настоящего Протокола. Такая орг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низация не осуществляет своего права голоса, если свое право осуществляет какое-либо из ее го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ударств-членов, и наоборот.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13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При условии вступления в силу Конвенции настоящий Протокол вступает в силу на три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цатый день после сдачи на хранение десятой ратификационной грамоты или документа о прис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единении.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 xml:space="preserve">2. Для каждого государства или организации региональной интеграции, </w:t>
      </w:r>
      <w:proofErr w:type="gramStart"/>
      <w:r w:rsidRPr="00634EF4">
        <w:rPr>
          <w:rFonts w:asciiTheme="majorHAnsi" w:eastAsia="Times New Roman" w:hAnsiTheme="majorHAnsi" w:cs="Times New Roman"/>
          <w:szCs w:val="24"/>
          <w:lang w:eastAsia="ru-RU"/>
        </w:rPr>
        <w:t>ратифицирующих</w:t>
      </w:r>
      <w:proofErr w:type="gramEnd"/>
      <w:r w:rsidRPr="00634EF4">
        <w:rPr>
          <w:rFonts w:asciiTheme="majorHAnsi" w:eastAsia="Times New Roman" w:hAnsiTheme="majorHAnsi" w:cs="Times New Roman"/>
          <w:szCs w:val="24"/>
          <w:lang w:eastAsia="ru-RU"/>
        </w:rPr>
        <w:t xml:space="preserve"> настоящий Протокол, официально подтверждающих его или присоединяющихся к нему после сдачи на хранение десятого такого документа, Протокол вступает в силу на тридцатый день после сдачи ими на хранение своего такого документа.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14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1. Оговорки, не совместимые с объектом и целью настоящего Протокола, не допу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с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каются.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2. Оговорки могут быть в любое время сняты.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lastRenderedPageBreak/>
        <w:t>Статья 15</w:t>
      </w:r>
    </w:p>
    <w:p w:rsidR="007B5020" w:rsidRPr="00E50C8D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1. Любое государство-участник может предложить поправку к настоящему Протоколу и пре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ставить ее Генеральному секретарю Организации Объединенных Наций. Генеральный секр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е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тарь сообщает любые предложенные поправки государствам-участникам, прося уведомить его, выст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пают ли они за проведение совещания государств-участников для рассмотрения этих пре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ложений и принятия по ним решений. В случае если в течение четырех месяцев </w:t>
      </w:r>
      <w:proofErr w:type="gramStart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 даты</w:t>
      </w:r>
      <w:proofErr w:type="gramEnd"/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 xml:space="preserve"> такого с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общения не менее трети государств-участников выступит за проведение такого совещания, Генеральный се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к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ретарь созывает совещание под эгидой Организации Объединенных Наций. Любая поправка, одо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б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ренная большинством в две трети присутствующих и участвующих в голосовании государств-участников, направляется Генеральным секретарем Генеральной Ассамблее Организации Объед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ненных Наций для утверждения, а затем всем государствам-участникам для прин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я</w:t>
      </w:r>
      <w:r w:rsidRPr="00E50C8D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тия.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2. Поправка, одобренная и утвержденная в соответствии с пунктом 1 настоящей статьи, вст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пает в силу на тридцатый день после того, как число сданных на хранение док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ментов о принятии достигнет двух третей от числа государств-участников на дату одобрения этой поправки. Впосле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д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ствии поправка вступает в силу для любого государства-участника на тридцатый день после сдачи им на хранение своего документа о принятии. Поправка является обязательной только для тех го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с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ударств-участников, которые ее пр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и</w:t>
      </w:r>
      <w:r w:rsidRPr="00634EF4">
        <w:rPr>
          <w:rFonts w:asciiTheme="majorHAnsi" w:eastAsia="Times New Roman" w:hAnsiTheme="majorHAnsi" w:cs="Times New Roman"/>
          <w:spacing w:val="-2"/>
          <w:szCs w:val="24"/>
          <w:lang w:eastAsia="ru-RU"/>
        </w:rPr>
        <w:t>няли.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16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Государство-участник может денонсировать настоящий Протокол посредством письменн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го уведомления Генерального секретаря Организации Объединенных Наций. Денонсация вступ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ет в силу через год после даты получения Генеральным секретарем такого уведомления.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17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Должно быть обеспечено наличие текста настоящего Протокола в доступных фо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матах.</w:t>
      </w:r>
    </w:p>
    <w:p w:rsidR="00930A64" w:rsidRPr="004D7BF1" w:rsidRDefault="00930A64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7B5020" w:rsidRPr="004D7BF1" w:rsidRDefault="007B5020" w:rsidP="009B0DF7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4D7BF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Статья 18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 xml:space="preserve">Тексты настоящего Протокола на английском, арабском, испанском, китайском, русском и французском языках являются </w:t>
      </w:r>
      <w:proofErr w:type="spellStart"/>
      <w:r w:rsidRPr="00634EF4">
        <w:rPr>
          <w:rFonts w:asciiTheme="majorHAnsi" w:eastAsia="Times New Roman" w:hAnsiTheme="majorHAnsi" w:cs="Times New Roman"/>
          <w:szCs w:val="24"/>
          <w:lang w:eastAsia="ru-RU"/>
        </w:rPr>
        <w:t>равноаутентичными</w:t>
      </w:r>
      <w:proofErr w:type="spellEnd"/>
      <w:r w:rsidRPr="00634EF4">
        <w:rPr>
          <w:rFonts w:asciiTheme="majorHAnsi" w:eastAsia="Times New Roman" w:hAnsiTheme="majorHAnsi" w:cs="Times New Roman"/>
          <w:szCs w:val="24"/>
          <w:lang w:eastAsia="ru-RU"/>
        </w:rPr>
        <w:t>.</w:t>
      </w:r>
    </w:p>
    <w:p w:rsidR="007B5020" w:rsidRPr="00634EF4" w:rsidRDefault="007B5020" w:rsidP="009B0DF7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634EF4">
        <w:rPr>
          <w:rFonts w:asciiTheme="majorHAnsi" w:eastAsia="Times New Roman" w:hAnsiTheme="majorHAnsi" w:cs="Times New Roman"/>
          <w:szCs w:val="24"/>
          <w:lang w:eastAsia="ru-RU"/>
        </w:rPr>
        <w:t>В УДОСТОВЕРЕНИЕ ЧЕГО нижеподписавшиеся полномочные представители, должным обр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а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зом на то уполномоченные своими соответствующими правительствами, по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д</w:t>
      </w:r>
      <w:r w:rsidRPr="00634EF4">
        <w:rPr>
          <w:rFonts w:asciiTheme="majorHAnsi" w:eastAsia="Times New Roman" w:hAnsiTheme="majorHAnsi" w:cs="Times New Roman"/>
          <w:szCs w:val="24"/>
          <w:lang w:eastAsia="ru-RU"/>
        </w:rPr>
        <w:t>писали настоящий Протокол. </w:t>
      </w:r>
    </w:p>
    <w:sectPr w:rsidR="007B5020" w:rsidRPr="00634EF4" w:rsidSect="004649D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20"/>
    <w:rsid w:val="00032082"/>
    <w:rsid w:val="00073A7B"/>
    <w:rsid w:val="00314686"/>
    <w:rsid w:val="00321E27"/>
    <w:rsid w:val="004649D7"/>
    <w:rsid w:val="004D7BF1"/>
    <w:rsid w:val="00540747"/>
    <w:rsid w:val="005D1AAA"/>
    <w:rsid w:val="00634EF4"/>
    <w:rsid w:val="00655563"/>
    <w:rsid w:val="006C73ED"/>
    <w:rsid w:val="00763651"/>
    <w:rsid w:val="007B5020"/>
    <w:rsid w:val="00930A64"/>
    <w:rsid w:val="009472AD"/>
    <w:rsid w:val="009B0DF7"/>
    <w:rsid w:val="00B22A7A"/>
    <w:rsid w:val="00DD2CD6"/>
    <w:rsid w:val="00E33989"/>
    <w:rsid w:val="00E4556E"/>
    <w:rsid w:val="00E50C8D"/>
    <w:rsid w:val="00F31972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5020"/>
    <w:rPr>
      <w:color w:val="0000FF"/>
      <w:u w:val="single"/>
    </w:rPr>
  </w:style>
  <w:style w:type="paragraph" w:customStyle="1" w:styleId="bold">
    <w:name w:val="bold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5020"/>
    <w:rPr>
      <w:i/>
      <w:iCs/>
    </w:rPr>
  </w:style>
  <w:style w:type="paragraph" w:styleId="a5">
    <w:name w:val="Normal (Web)"/>
    <w:basedOn w:val="a"/>
    <w:uiPriority w:val="99"/>
    <w:semiHidden/>
    <w:unhideWhenUsed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1">
    <w:name w:val="title1"/>
    <w:basedOn w:val="a0"/>
    <w:rsid w:val="007B50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B5020"/>
    <w:rPr>
      <w:color w:val="0000FF"/>
      <w:u w:val="single"/>
    </w:rPr>
  </w:style>
  <w:style w:type="paragraph" w:customStyle="1" w:styleId="bold">
    <w:name w:val="bold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5020"/>
    <w:rPr>
      <w:i/>
      <w:iCs/>
    </w:rPr>
  </w:style>
  <w:style w:type="paragraph" w:styleId="a5">
    <w:name w:val="Normal (Web)"/>
    <w:basedOn w:val="a"/>
    <w:uiPriority w:val="99"/>
    <w:semiHidden/>
    <w:unhideWhenUsed/>
    <w:rsid w:val="007B5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1">
    <w:name w:val="title1"/>
    <w:basedOn w:val="a0"/>
    <w:rsid w:val="007B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1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7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3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6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483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766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7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2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3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5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52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5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0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29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57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7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79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65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85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99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2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308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5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ssian/documen/declarat/declhr.htm" TargetMode="External"/><Relationship Id="rId13" Type="http://schemas.openxmlformats.org/officeDocument/2006/relationships/hyperlink" Target="http://www.un.org/russian/documen/convents/torture.htm" TargetMode="External"/><Relationship Id="rId18" Type="http://schemas.openxmlformats.org/officeDocument/2006/relationships/hyperlink" Target="http://www.un.org/russian/documen/convents/privileg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n.org/russian/documen/basicdoc/charter.htm" TargetMode="External"/><Relationship Id="rId12" Type="http://schemas.openxmlformats.org/officeDocument/2006/relationships/hyperlink" Target="http://www.un.org/russian/documen/convents/cedaw.htm" TargetMode="External"/><Relationship Id="rId17" Type="http://schemas.openxmlformats.org/officeDocument/2006/relationships/hyperlink" Target="http://www.un.org/russian/documen/convents/disabled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n.org/russian/esa/social/disabled/prog1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un.org/russian/Docs/journal/asp/ws.asp?m=A/RES/61/106" TargetMode="External"/><Relationship Id="rId11" Type="http://schemas.openxmlformats.org/officeDocument/2006/relationships/hyperlink" Target="http://www.un.org/russian/documen/convents/raceconv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n.org/russian/documen/convents/migrant.htm" TargetMode="External"/><Relationship Id="rId10" Type="http://schemas.openxmlformats.org/officeDocument/2006/relationships/hyperlink" Target="http://www.un.org/russian/documen/convents/pactpol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n.org/russian/documen/convents/pactecon.htm" TargetMode="External"/><Relationship Id="rId14" Type="http://schemas.openxmlformats.org/officeDocument/2006/relationships/hyperlink" Target="http://www.un.org/russian/documen/convents/childco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9D027-C6AE-4182-A10E-254368C6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36</Pages>
  <Words>11197</Words>
  <Characters>63823</Characters>
  <Application>Microsoft Office Word</Application>
  <DocSecurity>0</DocSecurity>
  <Lines>531</Lines>
  <Paragraphs>149</Paragraphs>
  <ScaleCrop>false</ScaleCrop>
  <Company>ВОЮБ</Company>
  <LinksUpToDate>false</LinksUpToDate>
  <CharactersWithSpaces>74871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Дергилева</dc:creator>
  <cp:keywords/>
  <dc:description/>
  <cp:lastModifiedBy>Сорокина</cp:lastModifiedBy>
  <cp:revision>22</cp:revision>
  <dcterms:created xsi:type="dcterms:W3CDTF">2010-12-05T10:25:00Z</dcterms:created>
  <dcterms:modified xsi:type="dcterms:W3CDTF">2012-01-20T06:55:00Z</dcterms:modified>
</cp:coreProperties>
</file>